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F4" w:rsidRDefault="00FB00F4" w:rsidP="00FB00F4">
      <w:pPr>
        <w:jc w:val="right"/>
        <w:rPr>
          <w:rFonts w:asciiTheme="majorBidi" w:hAnsiTheme="majorBidi" w:cstheme="majorBidi"/>
          <w:b/>
          <w:bCs/>
          <w:sz w:val="28"/>
          <w:szCs w:val="28"/>
        </w:rPr>
      </w:pPr>
    </w:p>
    <w:p w:rsidR="00FB00F4" w:rsidRPr="00A45745" w:rsidRDefault="00FB00F4" w:rsidP="00FB00F4">
      <w:pPr>
        <w:rPr>
          <w:rFonts w:asciiTheme="majorBidi" w:hAnsiTheme="majorBidi" w:cstheme="majorBidi"/>
          <w:sz w:val="28"/>
          <w:szCs w:val="28"/>
        </w:rPr>
      </w:pPr>
      <w:r w:rsidRPr="00A45745">
        <w:rPr>
          <w:rFonts w:asciiTheme="majorBidi" w:hAnsiTheme="majorBidi" w:cstheme="majorBidi"/>
          <w:sz w:val="28"/>
          <w:szCs w:val="28"/>
        </w:rPr>
        <w:t xml:space="preserve">Republic of </w:t>
      </w:r>
      <w:r w:rsidR="00905B70">
        <w:rPr>
          <w:rFonts w:asciiTheme="majorBidi" w:hAnsiTheme="majorBidi" w:cstheme="majorBidi"/>
          <w:sz w:val="28"/>
          <w:szCs w:val="28"/>
        </w:rPr>
        <w:t xml:space="preserve"> </w:t>
      </w:r>
      <w:r w:rsidRPr="00A45745">
        <w:rPr>
          <w:rFonts w:asciiTheme="majorBidi" w:hAnsiTheme="majorBidi" w:cstheme="majorBidi"/>
          <w:sz w:val="28"/>
          <w:szCs w:val="28"/>
        </w:rPr>
        <w:t>Iraq</w:t>
      </w:r>
    </w:p>
    <w:p w:rsidR="00FB00F4" w:rsidRDefault="00FB00F4" w:rsidP="00FB00F4">
      <w:pPr>
        <w:rPr>
          <w:rFonts w:asciiTheme="majorBidi" w:hAnsiTheme="majorBidi" w:cstheme="majorBidi"/>
          <w:sz w:val="28"/>
          <w:szCs w:val="28"/>
        </w:rPr>
      </w:pPr>
      <w:r w:rsidRPr="00A45745">
        <w:rPr>
          <w:rFonts w:asciiTheme="majorBidi" w:hAnsiTheme="majorBidi" w:cstheme="majorBidi"/>
          <w:sz w:val="28"/>
          <w:szCs w:val="28"/>
        </w:rPr>
        <w:t xml:space="preserve">Ministry of Higher Education and Scientific Research </w:t>
      </w:r>
    </w:p>
    <w:p w:rsidR="00FB00F4" w:rsidRPr="00A45745" w:rsidRDefault="00FB00F4" w:rsidP="00FB00F4">
      <w:pPr>
        <w:rPr>
          <w:rFonts w:asciiTheme="majorBidi" w:hAnsiTheme="majorBidi" w:cstheme="majorBidi"/>
          <w:sz w:val="28"/>
          <w:szCs w:val="28"/>
        </w:rPr>
      </w:pPr>
      <w:r w:rsidRPr="00A45745">
        <w:rPr>
          <w:rFonts w:asciiTheme="majorBidi" w:hAnsiTheme="majorBidi" w:cstheme="majorBidi"/>
          <w:sz w:val="28"/>
          <w:szCs w:val="28"/>
        </w:rPr>
        <w:t xml:space="preserve"> University </w:t>
      </w:r>
      <w:r>
        <w:rPr>
          <w:rFonts w:asciiTheme="majorBidi" w:hAnsiTheme="majorBidi" w:cstheme="majorBidi"/>
          <w:sz w:val="28"/>
          <w:szCs w:val="28"/>
        </w:rPr>
        <w:t xml:space="preserve">of  </w:t>
      </w:r>
      <w:proofErr w:type="spellStart"/>
      <w:r>
        <w:rPr>
          <w:rFonts w:asciiTheme="majorBidi" w:hAnsiTheme="majorBidi" w:cstheme="majorBidi"/>
          <w:sz w:val="28"/>
          <w:szCs w:val="28"/>
        </w:rPr>
        <w:t>Diyala</w:t>
      </w:r>
      <w:proofErr w:type="spellEnd"/>
    </w:p>
    <w:p w:rsidR="00FB00F4" w:rsidRPr="00A45745" w:rsidRDefault="00FB00F4" w:rsidP="00FB00F4">
      <w:pPr>
        <w:rPr>
          <w:rFonts w:asciiTheme="majorBidi" w:hAnsiTheme="majorBidi" w:cstheme="majorBidi"/>
          <w:sz w:val="28"/>
          <w:szCs w:val="28"/>
        </w:rPr>
      </w:pPr>
      <w:r w:rsidRPr="00A45745">
        <w:rPr>
          <w:rFonts w:asciiTheme="majorBidi" w:hAnsiTheme="majorBidi" w:cstheme="majorBidi"/>
          <w:sz w:val="28"/>
          <w:szCs w:val="28"/>
        </w:rPr>
        <w:t>College of Veterinary Medicine</w:t>
      </w:r>
    </w:p>
    <w:p w:rsidR="00FB00F4" w:rsidRDefault="00FB00F4" w:rsidP="00FB00F4">
      <w:pPr>
        <w:jc w:val="center"/>
        <w:rPr>
          <w:rFonts w:asciiTheme="majorBidi" w:hAnsiTheme="majorBidi" w:cstheme="majorBidi"/>
          <w:b/>
          <w:bCs/>
          <w:sz w:val="28"/>
          <w:szCs w:val="28"/>
        </w:rPr>
      </w:pPr>
    </w:p>
    <w:p w:rsidR="00FB00F4" w:rsidRDefault="00FB00F4" w:rsidP="00FB00F4">
      <w:pPr>
        <w:jc w:val="center"/>
        <w:rPr>
          <w:rFonts w:asciiTheme="majorBidi" w:hAnsiTheme="majorBidi" w:cstheme="majorBidi"/>
          <w:b/>
          <w:bCs/>
          <w:sz w:val="28"/>
          <w:szCs w:val="28"/>
        </w:rPr>
      </w:pPr>
    </w:p>
    <w:p w:rsidR="00FB00F4" w:rsidRDefault="00FB00F4" w:rsidP="00FB00F4">
      <w:pPr>
        <w:jc w:val="center"/>
        <w:rPr>
          <w:rFonts w:asciiTheme="majorBidi" w:hAnsiTheme="majorBidi" w:cstheme="majorBidi"/>
          <w:b/>
          <w:bCs/>
          <w:sz w:val="28"/>
          <w:szCs w:val="28"/>
        </w:rPr>
      </w:pPr>
    </w:p>
    <w:p w:rsidR="00FB00F4" w:rsidRPr="00721DED" w:rsidRDefault="00EA733D" w:rsidP="00FB00F4">
      <w:pPr>
        <w:jc w:val="center"/>
        <w:rPr>
          <w:rFonts w:asciiTheme="majorBidi" w:hAnsiTheme="majorBidi" w:cstheme="majorBidi"/>
          <w:b/>
          <w:bCs/>
          <w:sz w:val="32"/>
          <w:szCs w:val="32"/>
        </w:rPr>
      </w:pPr>
      <w:r>
        <w:rPr>
          <w:rFonts w:asciiTheme="majorBidi" w:hAnsiTheme="majorBidi" w:cstheme="majorBidi"/>
          <w:b/>
          <w:bCs/>
          <w:sz w:val="32"/>
          <w:szCs w:val="32"/>
        </w:rPr>
        <w:t>The Effect of Different T</w:t>
      </w:r>
      <w:r w:rsidR="00FB00F4" w:rsidRPr="00721DED">
        <w:rPr>
          <w:rFonts w:asciiTheme="majorBidi" w:hAnsiTheme="majorBidi" w:cstheme="majorBidi"/>
          <w:b/>
          <w:bCs/>
          <w:sz w:val="32"/>
          <w:szCs w:val="32"/>
        </w:rPr>
        <w:t>ype</w:t>
      </w:r>
      <w:r>
        <w:rPr>
          <w:rFonts w:asciiTheme="majorBidi" w:hAnsiTheme="majorBidi" w:cstheme="majorBidi"/>
          <w:b/>
          <w:bCs/>
          <w:sz w:val="32"/>
          <w:szCs w:val="32"/>
        </w:rPr>
        <w:t>s of Anticoagulants on Some P</w:t>
      </w:r>
      <w:r w:rsidR="00FB00F4" w:rsidRPr="00721DED">
        <w:rPr>
          <w:rFonts w:asciiTheme="majorBidi" w:hAnsiTheme="majorBidi" w:cstheme="majorBidi"/>
          <w:b/>
          <w:bCs/>
          <w:sz w:val="32"/>
          <w:szCs w:val="32"/>
        </w:rPr>
        <w:t>hysiological a</w:t>
      </w:r>
      <w:r>
        <w:rPr>
          <w:rFonts w:asciiTheme="majorBidi" w:hAnsiTheme="majorBidi" w:cstheme="majorBidi"/>
          <w:b/>
          <w:bCs/>
          <w:sz w:val="32"/>
          <w:szCs w:val="32"/>
        </w:rPr>
        <w:t>nd Chemical Properties of B</w:t>
      </w:r>
      <w:r w:rsidR="006748E1">
        <w:rPr>
          <w:rFonts w:asciiTheme="majorBidi" w:hAnsiTheme="majorBidi" w:cstheme="majorBidi"/>
          <w:b/>
          <w:bCs/>
          <w:sz w:val="32"/>
          <w:szCs w:val="32"/>
        </w:rPr>
        <w:t>ovine</w:t>
      </w:r>
      <w:r>
        <w:rPr>
          <w:rFonts w:asciiTheme="majorBidi" w:hAnsiTheme="majorBidi" w:cstheme="majorBidi"/>
          <w:b/>
          <w:bCs/>
          <w:sz w:val="32"/>
          <w:szCs w:val="32"/>
        </w:rPr>
        <w:t xml:space="preserve"> Blood S</w:t>
      </w:r>
      <w:r w:rsidR="00FB00F4" w:rsidRPr="00721DED">
        <w:rPr>
          <w:rFonts w:asciiTheme="majorBidi" w:hAnsiTheme="majorBidi" w:cstheme="majorBidi"/>
          <w:b/>
          <w:bCs/>
          <w:sz w:val="32"/>
          <w:szCs w:val="32"/>
        </w:rPr>
        <w:t>amples</w:t>
      </w:r>
    </w:p>
    <w:p w:rsidR="00FB00F4" w:rsidRPr="003A2565" w:rsidRDefault="00FB00F4" w:rsidP="0057446B">
      <w:pPr>
        <w:rPr>
          <w:rFonts w:asciiTheme="majorBidi" w:hAnsiTheme="majorBidi" w:cstheme="majorBidi"/>
          <w:b/>
          <w:bCs/>
          <w:sz w:val="48"/>
          <w:szCs w:val="48"/>
          <w:lang w:bidi="ar-IQ"/>
        </w:rPr>
      </w:pPr>
    </w:p>
    <w:p w:rsidR="00FB00F4" w:rsidRDefault="00FB00F4" w:rsidP="00FB00F4">
      <w:pPr>
        <w:spacing w:line="360" w:lineRule="auto"/>
        <w:jc w:val="center"/>
        <w:rPr>
          <w:rFonts w:asciiTheme="majorBidi" w:hAnsiTheme="majorBidi" w:cstheme="majorBidi"/>
          <w:sz w:val="28"/>
          <w:szCs w:val="28"/>
        </w:rPr>
      </w:pPr>
      <w:r w:rsidRPr="004C7516">
        <w:rPr>
          <w:rFonts w:asciiTheme="majorBidi" w:hAnsiTheme="majorBidi" w:cstheme="majorBidi"/>
          <w:sz w:val="28"/>
          <w:szCs w:val="28"/>
        </w:rPr>
        <w:t>A seminar submitted to the council of veteri</w:t>
      </w:r>
      <w:r>
        <w:rPr>
          <w:rFonts w:asciiTheme="majorBidi" w:hAnsiTheme="majorBidi" w:cstheme="majorBidi"/>
          <w:sz w:val="28"/>
          <w:szCs w:val="28"/>
        </w:rPr>
        <w:t xml:space="preserve">nary medicine at university of </w:t>
      </w:r>
      <w:proofErr w:type="spellStart"/>
      <w:r>
        <w:rPr>
          <w:rFonts w:asciiTheme="majorBidi" w:hAnsiTheme="majorBidi" w:cstheme="majorBidi"/>
          <w:sz w:val="28"/>
          <w:szCs w:val="28"/>
        </w:rPr>
        <w:t>D</w:t>
      </w:r>
      <w:r w:rsidRPr="004C7516">
        <w:rPr>
          <w:rFonts w:asciiTheme="majorBidi" w:hAnsiTheme="majorBidi" w:cstheme="majorBidi"/>
          <w:sz w:val="28"/>
          <w:szCs w:val="28"/>
        </w:rPr>
        <w:t>iyala</w:t>
      </w:r>
      <w:proofErr w:type="spellEnd"/>
      <w:r w:rsidRPr="004C7516">
        <w:rPr>
          <w:rFonts w:asciiTheme="majorBidi" w:hAnsiTheme="majorBidi" w:cstheme="majorBidi"/>
          <w:sz w:val="28"/>
          <w:szCs w:val="28"/>
        </w:rPr>
        <w:t xml:space="preserve"> in partial fulfillment of requirement for the degree of Bachelors in surgery and veterinary medicine</w:t>
      </w:r>
    </w:p>
    <w:p w:rsidR="00FB00F4" w:rsidRDefault="00FB00F4" w:rsidP="00FB00F4">
      <w:pPr>
        <w:rPr>
          <w:b/>
          <w:bCs/>
          <w:sz w:val="28"/>
          <w:szCs w:val="28"/>
        </w:rPr>
      </w:pPr>
    </w:p>
    <w:p w:rsidR="00FB00F4" w:rsidRPr="00614A82" w:rsidRDefault="00FB00F4" w:rsidP="00FB00F4">
      <w:pPr>
        <w:jc w:val="center"/>
        <w:rPr>
          <w:rFonts w:asciiTheme="majorBidi" w:hAnsiTheme="majorBidi" w:cstheme="majorBidi"/>
          <w:b/>
          <w:bCs/>
          <w:sz w:val="28"/>
          <w:szCs w:val="28"/>
        </w:rPr>
      </w:pPr>
      <w:r w:rsidRPr="00614A82">
        <w:rPr>
          <w:rFonts w:asciiTheme="majorBidi" w:hAnsiTheme="majorBidi" w:cstheme="majorBidi"/>
          <w:b/>
          <w:bCs/>
          <w:sz w:val="28"/>
          <w:szCs w:val="28"/>
        </w:rPr>
        <w:t>By</w:t>
      </w:r>
    </w:p>
    <w:p w:rsidR="00FB00F4" w:rsidRPr="0084732E" w:rsidRDefault="00FF67DA" w:rsidP="00FB00F4">
      <w:pPr>
        <w:jc w:val="center"/>
        <w:rPr>
          <w:rFonts w:asciiTheme="majorBidi" w:hAnsiTheme="majorBidi" w:cstheme="majorBidi"/>
          <w:b/>
          <w:bCs/>
          <w:sz w:val="28"/>
          <w:szCs w:val="28"/>
        </w:rPr>
      </w:pPr>
      <w:proofErr w:type="spellStart"/>
      <w:r>
        <w:rPr>
          <w:rFonts w:asciiTheme="majorBidi" w:hAnsiTheme="majorBidi" w:cstheme="majorBidi"/>
          <w:b/>
          <w:bCs/>
          <w:sz w:val="28"/>
          <w:szCs w:val="28"/>
        </w:rPr>
        <w:t>Zakia</w:t>
      </w:r>
      <w:proofErr w:type="spellEnd"/>
      <w:r>
        <w:rPr>
          <w:rFonts w:asciiTheme="majorBidi" w:hAnsiTheme="majorBidi" w:cstheme="majorBidi"/>
          <w:b/>
          <w:bCs/>
          <w:sz w:val="28"/>
          <w:szCs w:val="28"/>
        </w:rPr>
        <w:t xml:space="preserve"> </w:t>
      </w:r>
      <w:r w:rsidR="003B5560">
        <w:rPr>
          <w:rFonts w:asciiTheme="majorBidi" w:hAnsiTheme="majorBidi" w:cstheme="majorBidi"/>
          <w:b/>
          <w:bCs/>
          <w:sz w:val="28"/>
          <w:szCs w:val="28"/>
        </w:rPr>
        <w:t>Khalid Khalil</w:t>
      </w:r>
    </w:p>
    <w:p w:rsidR="00FB00F4" w:rsidRPr="000043DA" w:rsidRDefault="00FB00F4" w:rsidP="00FB00F4">
      <w:pPr>
        <w:jc w:val="center"/>
        <w:rPr>
          <w:rFonts w:asciiTheme="majorBidi" w:hAnsiTheme="majorBidi" w:cstheme="majorBidi"/>
          <w:sz w:val="28"/>
          <w:szCs w:val="28"/>
          <w:lang w:bidi="ar-IQ"/>
        </w:rPr>
      </w:pPr>
    </w:p>
    <w:p w:rsidR="00FB00F4" w:rsidRPr="000043DA" w:rsidRDefault="00FB00F4" w:rsidP="00FB00F4">
      <w:pPr>
        <w:jc w:val="center"/>
        <w:rPr>
          <w:rFonts w:asciiTheme="majorBidi" w:hAnsiTheme="majorBidi" w:cstheme="majorBidi"/>
          <w:sz w:val="28"/>
          <w:szCs w:val="28"/>
          <w:lang w:bidi="ar-IQ"/>
        </w:rPr>
      </w:pPr>
      <w:r w:rsidRPr="000043DA">
        <w:rPr>
          <w:rFonts w:asciiTheme="majorBidi" w:hAnsiTheme="majorBidi" w:cstheme="majorBidi"/>
          <w:sz w:val="28"/>
          <w:szCs w:val="28"/>
          <w:lang w:bidi="ar-IQ"/>
        </w:rPr>
        <w:t>Supervised</w:t>
      </w:r>
    </w:p>
    <w:p w:rsidR="00FB00F4" w:rsidRDefault="00FB00F4" w:rsidP="00FB00F4">
      <w:pPr>
        <w:jc w:val="center"/>
        <w:rPr>
          <w:rFonts w:asciiTheme="majorBidi" w:hAnsiTheme="majorBidi" w:cstheme="majorBidi"/>
          <w:sz w:val="28"/>
          <w:szCs w:val="28"/>
          <w:lang w:bidi="ar-IQ"/>
        </w:rPr>
      </w:pPr>
      <w:r w:rsidRPr="000043DA">
        <w:rPr>
          <w:rFonts w:asciiTheme="majorBidi" w:hAnsiTheme="majorBidi" w:cstheme="majorBidi"/>
          <w:sz w:val="28"/>
          <w:szCs w:val="28"/>
          <w:lang w:bidi="ar-IQ"/>
        </w:rPr>
        <w:t>Assist.</w:t>
      </w:r>
      <w:r>
        <w:rPr>
          <w:rFonts w:asciiTheme="majorBidi" w:hAnsiTheme="majorBidi" w:cstheme="majorBidi"/>
          <w:sz w:val="28"/>
          <w:szCs w:val="28"/>
          <w:lang w:bidi="ar-IQ"/>
        </w:rPr>
        <w:t xml:space="preserve"> </w:t>
      </w:r>
      <w:r w:rsidR="008D66DB">
        <w:rPr>
          <w:rFonts w:asciiTheme="majorBidi" w:hAnsiTheme="majorBidi" w:cstheme="majorBidi"/>
          <w:sz w:val="28"/>
          <w:szCs w:val="28"/>
          <w:lang w:bidi="ar-IQ"/>
        </w:rPr>
        <w:t>P</w:t>
      </w:r>
      <w:r w:rsidRPr="000043DA">
        <w:rPr>
          <w:rFonts w:asciiTheme="majorBidi" w:hAnsiTheme="majorBidi" w:cstheme="majorBidi"/>
          <w:sz w:val="28"/>
          <w:szCs w:val="28"/>
          <w:lang w:bidi="ar-IQ"/>
        </w:rPr>
        <w:t>rof.</w:t>
      </w:r>
      <w:r>
        <w:rPr>
          <w:rFonts w:asciiTheme="majorBidi" w:hAnsiTheme="majorBidi" w:cstheme="majorBidi"/>
          <w:sz w:val="28"/>
          <w:szCs w:val="28"/>
          <w:lang w:bidi="ar-IQ"/>
        </w:rPr>
        <w:t xml:space="preserve"> </w:t>
      </w:r>
      <w:r w:rsidRPr="000043DA">
        <w:rPr>
          <w:rFonts w:asciiTheme="majorBidi" w:hAnsiTheme="majorBidi" w:cstheme="majorBidi"/>
          <w:sz w:val="28"/>
          <w:szCs w:val="28"/>
          <w:lang w:bidi="ar-IQ"/>
        </w:rPr>
        <w:t>Dr.</w:t>
      </w:r>
      <w:r>
        <w:rPr>
          <w:rFonts w:asciiTheme="majorBidi" w:hAnsiTheme="majorBidi" w:cstheme="majorBidi"/>
          <w:sz w:val="28"/>
          <w:szCs w:val="28"/>
          <w:lang w:bidi="ar-IQ"/>
        </w:rPr>
        <w:t xml:space="preserve"> </w:t>
      </w:r>
      <w:proofErr w:type="spellStart"/>
      <w:r w:rsidRPr="000043DA">
        <w:rPr>
          <w:rFonts w:asciiTheme="majorBidi" w:hAnsiTheme="majorBidi" w:cstheme="majorBidi"/>
          <w:sz w:val="28"/>
          <w:szCs w:val="28"/>
          <w:lang w:bidi="ar-IQ"/>
        </w:rPr>
        <w:t>Muna</w:t>
      </w:r>
      <w:proofErr w:type="spellEnd"/>
      <w:r w:rsidRPr="000043DA">
        <w:rPr>
          <w:rFonts w:asciiTheme="majorBidi" w:hAnsiTheme="majorBidi" w:cstheme="majorBidi"/>
          <w:sz w:val="28"/>
          <w:szCs w:val="28"/>
          <w:lang w:bidi="ar-IQ"/>
        </w:rPr>
        <w:t xml:space="preserve"> M.</w:t>
      </w:r>
      <w:r>
        <w:rPr>
          <w:rFonts w:asciiTheme="majorBidi" w:hAnsiTheme="majorBidi" w:cstheme="majorBidi"/>
          <w:sz w:val="28"/>
          <w:szCs w:val="28"/>
          <w:lang w:bidi="ar-IQ"/>
        </w:rPr>
        <w:t xml:space="preserve"> </w:t>
      </w:r>
      <w:r w:rsidRPr="000043DA">
        <w:rPr>
          <w:rFonts w:asciiTheme="majorBidi" w:hAnsiTheme="majorBidi" w:cstheme="majorBidi"/>
          <w:sz w:val="28"/>
          <w:szCs w:val="28"/>
          <w:lang w:bidi="ar-IQ"/>
        </w:rPr>
        <w:t>Ismail</w:t>
      </w:r>
    </w:p>
    <w:p w:rsidR="00FB00F4" w:rsidRPr="006C3180" w:rsidRDefault="00FB00F4" w:rsidP="005D0CE9">
      <w:pPr>
        <w:jc w:val="center"/>
        <w:rPr>
          <w:rFonts w:asciiTheme="majorBidi" w:hAnsiTheme="majorBidi" w:cstheme="majorBidi"/>
          <w:b/>
          <w:bCs/>
          <w:sz w:val="28"/>
          <w:szCs w:val="28"/>
        </w:rPr>
      </w:pPr>
      <w:r w:rsidRPr="006C3180">
        <w:rPr>
          <w:rFonts w:asciiTheme="majorBidi" w:hAnsiTheme="majorBidi" w:cstheme="majorBidi"/>
          <w:b/>
          <w:bCs/>
          <w:sz w:val="28"/>
          <w:szCs w:val="28"/>
        </w:rPr>
        <w:t>2017</w:t>
      </w:r>
    </w:p>
    <w:p w:rsidR="00450B89" w:rsidRDefault="00450B89" w:rsidP="00FB00F4">
      <w:pPr>
        <w:rPr>
          <w:b/>
          <w:bCs/>
          <w:sz w:val="28"/>
          <w:szCs w:val="28"/>
        </w:rPr>
      </w:pPr>
    </w:p>
    <w:p w:rsidR="00D65D86" w:rsidRDefault="00D65D86" w:rsidP="00DB1E3E">
      <w:pPr>
        <w:shd w:val="clear" w:color="auto" w:fill="FFFFFF" w:themeFill="background1"/>
        <w:jc w:val="center"/>
        <w:rPr>
          <w:rFonts w:ascii="Traditional Arabic" w:hAnsi="Traditional Arabic" w:cs="Traditional Arabic"/>
          <w:b/>
          <w:bCs/>
          <w:color w:val="008000"/>
          <w:sz w:val="36"/>
          <w:szCs w:val="36"/>
          <w:shd w:val="clear" w:color="auto" w:fill="FAFAFA"/>
          <w:rtl/>
          <w:lang w:bidi="ar-IQ"/>
        </w:rPr>
      </w:pPr>
    </w:p>
    <w:p w:rsidR="00D65D86" w:rsidRPr="000F7F8D" w:rsidRDefault="00D65D86" w:rsidP="00DB1E3E">
      <w:pPr>
        <w:shd w:val="clear" w:color="auto" w:fill="FFFFFF" w:themeFill="background1"/>
        <w:spacing w:after="0" w:line="240" w:lineRule="auto"/>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b/>
          <w:bCs/>
          <w:noProof/>
          <w:color w:val="000000"/>
          <w:sz w:val="36"/>
          <w:szCs w:val="36"/>
        </w:rPr>
        <w:drawing>
          <wp:anchor distT="0" distB="0" distL="114300" distR="114300" simplePos="0" relativeHeight="251659264" behindDoc="0" locked="0" layoutInCell="1" allowOverlap="1" wp14:anchorId="09602774" wp14:editId="48D634C7">
            <wp:simplePos x="0" y="0"/>
            <wp:positionH relativeFrom="column">
              <wp:posOffset>1342390</wp:posOffset>
            </wp:positionH>
            <wp:positionV relativeFrom="paragraph">
              <wp:posOffset>-10160</wp:posOffset>
            </wp:positionV>
            <wp:extent cx="3265170" cy="914400"/>
            <wp:effectExtent l="0" t="0" r="0" b="0"/>
            <wp:wrapSquare wrapText="bothSides"/>
            <wp:docPr id="3" name="Picture 3" descr="http://www.islamdor.com/vb/images/bsm-a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dor.com/vb/images/bsm-allah3.gif"/>
                    <pic:cNvPicPr>
                      <a:picLocks noChangeAspect="1" noChangeArrowheads="1"/>
                    </pic:cNvPicPr>
                  </pic:nvPicPr>
                  <pic:blipFill>
                    <a:blip r:embed="rId6" cstate="print"/>
                    <a:srcRect/>
                    <a:stretch>
                      <a:fillRect/>
                    </a:stretch>
                  </pic:blipFill>
                  <pic:spPr bwMode="auto">
                    <a:xfrm>
                      <a:off x="0" y="0"/>
                      <a:ext cx="326517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raditional Arabic" w:eastAsia="Times New Roman" w:hAnsi="Traditional Arabic" w:cs="Traditional Arabic"/>
          <w:b/>
          <w:bCs/>
          <w:color w:val="000000"/>
          <w:sz w:val="36"/>
          <w:szCs w:val="36"/>
        </w:rPr>
        <w:br w:type="textWrapping" w:clear="all"/>
      </w:r>
    </w:p>
    <w:p w:rsidR="00D65D86" w:rsidRDefault="00D65D86" w:rsidP="00DB1E3E">
      <w:pPr>
        <w:shd w:val="clear" w:color="auto" w:fill="FFFFFF" w:themeFill="background1"/>
        <w:jc w:val="center"/>
        <w:rPr>
          <w:rFonts w:ascii="Traditional Arabic" w:hAnsi="Traditional Arabic" w:cs="Traditional Arabic"/>
          <w:b/>
          <w:bCs/>
          <w:color w:val="008000"/>
          <w:sz w:val="36"/>
          <w:szCs w:val="36"/>
          <w:shd w:val="clear" w:color="auto" w:fill="FAFAFA"/>
          <w:rtl/>
        </w:rPr>
      </w:pPr>
    </w:p>
    <w:p w:rsidR="00D65D86" w:rsidRPr="00933EED" w:rsidRDefault="00D65D86" w:rsidP="00DB1E3E">
      <w:pPr>
        <w:shd w:val="clear" w:color="auto" w:fill="FFFFFF" w:themeFill="background1"/>
        <w:bidi/>
        <w:jc w:val="center"/>
        <w:rPr>
          <w:rFonts w:ascii="Traditional Arabic" w:hAnsi="Traditional Arabic" w:cs="DecoType Naskh Special"/>
          <w:b/>
          <w:bCs/>
          <w:sz w:val="72"/>
          <w:szCs w:val="72"/>
          <w:shd w:val="clear" w:color="auto" w:fill="FAFAFA"/>
        </w:rPr>
      </w:pPr>
      <w:r w:rsidRPr="00933EED">
        <w:rPr>
          <w:rFonts w:ascii="Traditional Arabic" w:hAnsi="Traditional Arabic" w:cs="DecoType Naskh Special" w:hint="cs"/>
          <w:b/>
          <w:bCs/>
          <w:sz w:val="72"/>
          <w:szCs w:val="72"/>
          <w:shd w:val="clear" w:color="auto" w:fill="FAFAFA"/>
          <w:rtl/>
        </w:rPr>
        <w:t>{</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قُلْ</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هَلْ</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يَسْتَوِي</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الَّذِينَ</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يَعْلَمُونَ</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وَالَّذِينَ</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لا</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يَعْلَمُونَ</w:t>
      </w:r>
      <w:r w:rsidRPr="00933EED">
        <w:rPr>
          <w:rFonts w:ascii="Traditional Arabic" w:hAnsi="Traditional Arabic" w:cs="DecoType Naskh Special"/>
          <w:b/>
          <w:bCs/>
          <w:sz w:val="72"/>
          <w:szCs w:val="72"/>
          <w:shd w:val="clear" w:color="auto" w:fill="FAFAFA"/>
          <w:rtl/>
        </w:rPr>
        <w:t xml:space="preserve"> </w:t>
      </w:r>
      <w:r w:rsidRPr="00933EED">
        <w:rPr>
          <w:rFonts w:ascii="Traditional Arabic" w:hAnsi="Traditional Arabic" w:cs="DecoType Naskh Special" w:hint="cs"/>
          <w:b/>
          <w:bCs/>
          <w:sz w:val="72"/>
          <w:szCs w:val="72"/>
          <w:shd w:val="clear" w:color="auto" w:fill="FAFAFA"/>
          <w:rtl/>
        </w:rPr>
        <w:t>}</w:t>
      </w:r>
    </w:p>
    <w:p w:rsidR="00D65D86" w:rsidRDefault="00D65D86" w:rsidP="00DB1E3E">
      <w:pPr>
        <w:shd w:val="clear" w:color="auto" w:fill="FFFFFF" w:themeFill="background1"/>
        <w:rPr>
          <w:rFonts w:asciiTheme="majorBidi" w:hAnsiTheme="majorBidi" w:cstheme="majorBidi"/>
          <w:b/>
          <w:bCs/>
          <w:sz w:val="32"/>
          <w:szCs w:val="32"/>
          <w:lang w:bidi="ar-IQ"/>
        </w:rPr>
      </w:pPr>
    </w:p>
    <w:p w:rsidR="00D65D86" w:rsidRPr="007443AA" w:rsidRDefault="00D65D86" w:rsidP="00DB1E3E">
      <w:pPr>
        <w:shd w:val="clear" w:color="auto" w:fill="FFFFFF" w:themeFill="background1"/>
        <w:rPr>
          <w:rFonts w:asciiTheme="majorBidi" w:hAnsiTheme="majorBidi" w:cstheme="majorBidi"/>
          <w:b/>
          <w:bCs/>
          <w:sz w:val="32"/>
          <w:szCs w:val="32"/>
          <w:lang w:bidi="ar-IQ"/>
        </w:rPr>
      </w:pPr>
      <w:r w:rsidRPr="007443AA">
        <w:rPr>
          <w:rFonts w:asciiTheme="majorBidi" w:hAnsiTheme="majorBidi" w:cstheme="majorBidi" w:hint="cs"/>
          <w:b/>
          <w:bCs/>
          <w:sz w:val="32"/>
          <w:szCs w:val="32"/>
          <w:rtl/>
          <w:lang w:bidi="ar-IQ"/>
        </w:rPr>
        <w:t xml:space="preserve">صدق الله العظيم </w:t>
      </w:r>
    </w:p>
    <w:p w:rsidR="00D65D86" w:rsidRDefault="00D65D86" w:rsidP="00DB1E3E">
      <w:pPr>
        <w:shd w:val="clear" w:color="auto" w:fill="FFFFFF" w:themeFill="background1"/>
        <w:rPr>
          <w:rFonts w:asciiTheme="majorBidi" w:hAnsiTheme="majorBidi" w:cstheme="majorBidi"/>
          <w:b/>
          <w:bCs/>
          <w:sz w:val="32"/>
          <w:szCs w:val="32"/>
          <w:lang w:bidi="ar-IQ"/>
        </w:rPr>
      </w:pPr>
    </w:p>
    <w:p w:rsidR="00D65D86" w:rsidRDefault="00D65D86" w:rsidP="00DB1E3E">
      <w:pPr>
        <w:shd w:val="clear" w:color="auto" w:fill="FFFFFF" w:themeFill="background1"/>
        <w:rPr>
          <w:rFonts w:asciiTheme="majorBidi" w:hAnsiTheme="majorBidi" w:cstheme="majorBidi"/>
          <w:b/>
          <w:bCs/>
          <w:sz w:val="32"/>
          <w:szCs w:val="32"/>
          <w:lang w:bidi="ar-IQ"/>
        </w:rPr>
      </w:pPr>
    </w:p>
    <w:p w:rsidR="00D65D86" w:rsidRDefault="00D65D86" w:rsidP="00DB1E3E">
      <w:pPr>
        <w:shd w:val="clear" w:color="auto" w:fill="FFFFFF" w:themeFill="background1"/>
        <w:rPr>
          <w:rFonts w:asciiTheme="majorBidi" w:hAnsiTheme="majorBidi" w:cstheme="majorBidi"/>
          <w:b/>
          <w:bCs/>
          <w:sz w:val="32"/>
          <w:szCs w:val="32"/>
          <w:lang w:bidi="ar-IQ"/>
        </w:rPr>
      </w:pPr>
    </w:p>
    <w:p w:rsidR="00D65D86" w:rsidRDefault="00D65D86" w:rsidP="00DB1E3E">
      <w:pPr>
        <w:shd w:val="clear" w:color="auto" w:fill="FFFFFF" w:themeFill="background1"/>
        <w:rPr>
          <w:rFonts w:asciiTheme="majorBidi" w:hAnsiTheme="majorBidi" w:cstheme="majorBidi"/>
          <w:b/>
          <w:bCs/>
          <w:sz w:val="32"/>
          <w:szCs w:val="32"/>
          <w:lang w:bidi="ar-IQ"/>
        </w:rPr>
      </w:pPr>
    </w:p>
    <w:p w:rsidR="00D65D86" w:rsidRDefault="00D65D86" w:rsidP="00DB1E3E">
      <w:pPr>
        <w:shd w:val="clear" w:color="auto" w:fill="FFFFFF" w:themeFill="background1"/>
        <w:rPr>
          <w:rFonts w:asciiTheme="majorBidi" w:hAnsiTheme="majorBidi" w:cstheme="majorBidi"/>
          <w:b/>
          <w:bCs/>
          <w:sz w:val="32"/>
          <w:szCs w:val="32"/>
          <w:lang w:bidi="ar-IQ"/>
        </w:rPr>
      </w:pPr>
    </w:p>
    <w:p w:rsidR="00D65D86" w:rsidRPr="009D7E30" w:rsidRDefault="00D65D86" w:rsidP="00DB1E3E">
      <w:pPr>
        <w:shd w:val="clear" w:color="auto" w:fill="FFFFFF" w:themeFill="background1"/>
        <w:rPr>
          <w:rFonts w:ascii="Traditional Arabic" w:hAnsi="Traditional Arabic" w:cs="Traditional Arabic"/>
          <w:b/>
          <w:bCs/>
          <w:color w:val="008000"/>
          <w:sz w:val="36"/>
          <w:szCs w:val="36"/>
          <w:u w:val="single"/>
          <w:shd w:val="clear" w:color="auto" w:fill="FAFAFA"/>
        </w:rPr>
      </w:pPr>
      <w:r>
        <w:rPr>
          <w:rFonts w:ascii="Traditional Arabic" w:hAnsi="Traditional Arabic" w:cs="Traditional Arabic"/>
          <w:b/>
          <w:bCs/>
          <w:color w:val="008000"/>
          <w:sz w:val="36"/>
          <w:szCs w:val="36"/>
          <w:u w:val="single"/>
          <w:shd w:val="clear" w:color="auto" w:fill="FAFAFA"/>
          <w:rtl/>
        </w:rPr>
        <w:t>الزمر‏:</w:t>
      </w:r>
      <w:proofErr w:type="spellStart"/>
      <w:r>
        <w:rPr>
          <w:rFonts w:ascii="Traditional Arabic" w:hAnsi="Traditional Arabic" w:cs="Traditional Arabic" w:hint="cs"/>
          <w:b/>
          <w:bCs/>
          <w:color w:val="008000"/>
          <w:sz w:val="36"/>
          <w:szCs w:val="36"/>
          <w:u w:val="single"/>
          <w:shd w:val="clear" w:color="auto" w:fill="FAFAFA"/>
          <w:rtl/>
        </w:rPr>
        <w:t>الاية</w:t>
      </w:r>
      <w:proofErr w:type="spellEnd"/>
      <w:r>
        <w:rPr>
          <w:rFonts w:ascii="Traditional Arabic" w:hAnsi="Traditional Arabic" w:cs="Traditional Arabic" w:hint="cs"/>
          <w:b/>
          <w:bCs/>
          <w:color w:val="008000"/>
          <w:sz w:val="36"/>
          <w:szCs w:val="36"/>
          <w:u w:val="single"/>
          <w:shd w:val="clear" w:color="auto" w:fill="FAFAFA"/>
          <w:rtl/>
        </w:rPr>
        <w:t xml:space="preserve"> </w:t>
      </w:r>
      <w:r>
        <w:rPr>
          <w:rFonts w:ascii="Traditional Arabic" w:hAnsi="Traditional Arabic" w:cs="Traditional Arabic"/>
          <w:b/>
          <w:bCs/>
          <w:color w:val="008000"/>
          <w:sz w:val="36"/>
          <w:szCs w:val="36"/>
          <w:u w:val="single"/>
          <w:shd w:val="clear" w:color="auto" w:fill="FAFAFA"/>
          <w:rtl/>
        </w:rPr>
        <w:t>‏9</w:t>
      </w:r>
    </w:p>
    <w:p w:rsidR="00D65D86" w:rsidRDefault="00D65D86" w:rsidP="00D65D86">
      <w:pPr>
        <w:bidi/>
        <w:rPr>
          <w:b/>
          <w:bCs/>
          <w:sz w:val="28"/>
          <w:szCs w:val="28"/>
          <w:rtl/>
          <w:lang w:bidi="ar-IQ"/>
        </w:rPr>
      </w:pPr>
    </w:p>
    <w:p w:rsidR="00D65D86" w:rsidRDefault="00D65D86" w:rsidP="00D65D86">
      <w:pPr>
        <w:bidi/>
        <w:rPr>
          <w:b/>
          <w:bCs/>
          <w:sz w:val="28"/>
          <w:szCs w:val="28"/>
          <w:rtl/>
          <w:lang w:bidi="ar-IQ"/>
        </w:rPr>
      </w:pPr>
    </w:p>
    <w:p w:rsidR="00D65D86" w:rsidRDefault="00D65D86" w:rsidP="00D65D86">
      <w:pPr>
        <w:bidi/>
        <w:rPr>
          <w:b/>
          <w:bCs/>
          <w:sz w:val="28"/>
          <w:szCs w:val="28"/>
          <w:rtl/>
          <w:lang w:bidi="ar-IQ"/>
        </w:rPr>
      </w:pPr>
    </w:p>
    <w:p w:rsidR="00D65D86" w:rsidRDefault="00D65D86" w:rsidP="00D65D86">
      <w:pPr>
        <w:bidi/>
        <w:rPr>
          <w:b/>
          <w:bCs/>
          <w:sz w:val="28"/>
          <w:szCs w:val="28"/>
          <w:rtl/>
          <w:lang w:bidi="ar-IQ"/>
        </w:rPr>
      </w:pPr>
    </w:p>
    <w:p w:rsidR="00D65D86" w:rsidRPr="00DB1E3E" w:rsidRDefault="00D65D86" w:rsidP="00DB1E3E">
      <w:pPr>
        <w:bidi/>
        <w:jc w:val="center"/>
        <w:rPr>
          <w:rFonts w:cs="PT Bold Heading"/>
          <w:b/>
          <w:bCs/>
          <w:sz w:val="44"/>
          <w:szCs w:val="44"/>
          <w:rtl/>
          <w:lang w:bidi="ar-IQ"/>
        </w:rPr>
      </w:pPr>
      <w:r w:rsidRPr="00DB1E3E">
        <w:rPr>
          <w:rFonts w:cs="PT Bold Heading" w:hint="cs"/>
          <w:b/>
          <w:bCs/>
          <w:sz w:val="44"/>
          <w:szCs w:val="44"/>
          <w:rtl/>
          <w:lang w:bidi="ar-IQ"/>
        </w:rPr>
        <w:lastRenderedPageBreak/>
        <w:t>الاه</w:t>
      </w:r>
      <w:r w:rsidR="00DB1E3E">
        <w:rPr>
          <w:rFonts w:cs="PT Bold Heading" w:hint="cs"/>
          <w:b/>
          <w:bCs/>
          <w:sz w:val="44"/>
          <w:szCs w:val="44"/>
          <w:rtl/>
          <w:lang w:bidi="ar-IQ"/>
        </w:rPr>
        <w:t>ـــــــــــ</w:t>
      </w:r>
      <w:r w:rsidRPr="00DB1E3E">
        <w:rPr>
          <w:rFonts w:cs="PT Bold Heading" w:hint="cs"/>
          <w:b/>
          <w:bCs/>
          <w:sz w:val="44"/>
          <w:szCs w:val="44"/>
          <w:rtl/>
          <w:lang w:bidi="ar-IQ"/>
        </w:rPr>
        <w:t>داء</w:t>
      </w:r>
    </w:p>
    <w:p w:rsidR="00D65D86" w:rsidRPr="00DB1E3E" w:rsidRDefault="00D65D86" w:rsidP="00DB1E3E">
      <w:pPr>
        <w:bidi/>
        <w:jc w:val="both"/>
        <w:rPr>
          <w:rFonts w:cs="DecoType Naskh Special"/>
          <w:b/>
          <w:bCs/>
          <w:sz w:val="44"/>
          <w:szCs w:val="44"/>
          <w:rtl/>
          <w:lang w:bidi="ar-IQ"/>
        </w:rPr>
      </w:pPr>
      <w:r w:rsidRPr="00DB1E3E">
        <w:rPr>
          <w:rFonts w:cs="DecoType Naskh Special" w:hint="cs"/>
          <w:b/>
          <w:bCs/>
          <w:sz w:val="44"/>
          <w:szCs w:val="44"/>
          <w:rtl/>
          <w:lang w:bidi="ar-IQ"/>
        </w:rPr>
        <w:t>الى من كان سندي وقوتي وملاذي بعد الله ( ابي رحمه الله) .</w:t>
      </w:r>
    </w:p>
    <w:p w:rsidR="00D65D86" w:rsidRPr="00DB1E3E" w:rsidRDefault="00D65D86" w:rsidP="00DB1E3E">
      <w:pPr>
        <w:bidi/>
        <w:jc w:val="both"/>
        <w:rPr>
          <w:rFonts w:cs="DecoType Naskh Special"/>
          <w:b/>
          <w:bCs/>
          <w:sz w:val="44"/>
          <w:szCs w:val="44"/>
          <w:rtl/>
          <w:lang w:bidi="ar-IQ"/>
        </w:rPr>
      </w:pPr>
      <w:r w:rsidRPr="00DB1E3E">
        <w:rPr>
          <w:rFonts w:cs="DecoType Naskh Special" w:hint="cs"/>
          <w:b/>
          <w:bCs/>
          <w:sz w:val="44"/>
          <w:szCs w:val="44"/>
          <w:rtl/>
          <w:lang w:bidi="ar-IQ"/>
        </w:rPr>
        <w:t xml:space="preserve">الى من تعجز كلماتي </w:t>
      </w:r>
      <w:r w:rsidRPr="00DB1E3E">
        <w:rPr>
          <w:rFonts w:cs="DecoType Naskh Special" w:hint="cs"/>
          <w:b/>
          <w:bCs/>
          <w:sz w:val="40"/>
          <w:szCs w:val="40"/>
          <w:rtl/>
          <w:lang w:bidi="ar-IQ"/>
        </w:rPr>
        <w:t>وتنحني</w:t>
      </w:r>
      <w:r w:rsidRPr="00DB1E3E">
        <w:rPr>
          <w:rFonts w:cs="DecoType Naskh Special" w:hint="cs"/>
          <w:b/>
          <w:bCs/>
          <w:sz w:val="44"/>
          <w:szCs w:val="44"/>
          <w:rtl/>
          <w:lang w:bidi="ar-IQ"/>
        </w:rPr>
        <w:t xml:space="preserve"> هامتي لعظيم </w:t>
      </w:r>
      <w:proofErr w:type="spellStart"/>
      <w:r w:rsidRPr="00DB1E3E">
        <w:rPr>
          <w:rFonts w:cs="DecoType Naskh Special" w:hint="cs"/>
          <w:b/>
          <w:bCs/>
          <w:sz w:val="44"/>
          <w:szCs w:val="44"/>
          <w:rtl/>
          <w:lang w:bidi="ar-IQ"/>
        </w:rPr>
        <w:t>عاطائها</w:t>
      </w:r>
      <w:proofErr w:type="spellEnd"/>
      <w:r w:rsidRPr="00DB1E3E">
        <w:rPr>
          <w:rFonts w:cs="DecoType Naskh Special" w:hint="cs"/>
          <w:b/>
          <w:bCs/>
          <w:sz w:val="44"/>
          <w:szCs w:val="44"/>
          <w:rtl/>
          <w:lang w:bidi="ar-IQ"/>
        </w:rPr>
        <w:t xml:space="preserve"> شمس حياتي التي لا تغيب وسبيلي الى الجنة (امي الغالية).</w:t>
      </w:r>
    </w:p>
    <w:p w:rsidR="00D65D86" w:rsidRPr="00DB1E3E" w:rsidRDefault="00D65D86" w:rsidP="00DB1E3E">
      <w:pPr>
        <w:bidi/>
        <w:jc w:val="both"/>
        <w:rPr>
          <w:rFonts w:cs="DecoType Naskh Special"/>
          <w:b/>
          <w:bCs/>
          <w:sz w:val="44"/>
          <w:szCs w:val="44"/>
          <w:rtl/>
          <w:lang w:bidi="ar-IQ"/>
        </w:rPr>
      </w:pPr>
      <w:r w:rsidRPr="00DB1E3E">
        <w:rPr>
          <w:rFonts w:cs="DecoType Naskh Special" w:hint="cs"/>
          <w:b/>
          <w:bCs/>
          <w:sz w:val="44"/>
          <w:szCs w:val="44"/>
          <w:rtl/>
          <w:lang w:bidi="ar-IQ"/>
        </w:rPr>
        <w:t xml:space="preserve">الى من شدو ازري وشاطروني امري ووقفوا بجانبي ( اخواتي واخي). </w:t>
      </w:r>
    </w:p>
    <w:p w:rsidR="00D65D86" w:rsidRPr="00DB1E3E" w:rsidRDefault="00D65D86" w:rsidP="00DB1E3E">
      <w:pPr>
        <w:bidi/>
        <w:jc w:val="both"/>
        <w:rPr>
          <w:rFonts w:cs="DecoType Naskh Special"/>
          <w:b/>
          <w:bCs/>
          <w:sz w:val="44"/>
          <w:szCs w:val="44"/>
          <w:rtl/>
          <w:lang w:bidi="ar-IQ"/>
        </w:rPr>
      </w:pPr>
      <w:r w:rsidRPr="00DB1E3E">
        <w:rPr>
          <w:rFonts w:cs="DecoType Naskh Special" w:hint="cs"/>
          <w:b/>
          <w:bCs/>
          <w:sz w:val="44"/>
          <w:szCs w:val="44"/>
          <w:rtl/>
          <w:lang w:bidi="ar-IQ"/>
        </w:rPr>
        <w:t xml:space="preserve">الى رفقاء دربي ونعمة الله علي ... اصدقائي وصديقاتي </w:t>
      </w:r>
    </w:p>
    <w:p w:rsidR="00D65D86" w:rsidRPr="00DB1E3E" w:rsidRDefault="00D65D86" w:rsidP="00DB1E3E">
      <w:pPr>
        <w:bidi/>
        <w:jc w:val="both"/>
        <w:rPr>
          <w:rFonts w:cs="DecoType Naskh Special"/>
          <w:b/>
          <w:bCs/>
          <w:sz w:val="44"/>
          <w:szCs w:val="44"/>
          <w:rtl/>
          <w:lang w:bidi="ar-IQ"/>
        </w:rPr>
      </w:pPr>
      <w:r w:rsidRPr="00DB1E3E">
        <w:rPr>
          <w:rFonts w:cs="DecoType Naskh Special" w:hint="cs"/>
          <w:b/>
          <w:bCs/>
          <w:sz w:val="44"/>
          <w:szCs w:val="44"/>
          <w:rtl/>
          <w:lang w:bidi="ar-IQ"/>
        </w:rPr>
        <w:t xml:space="preserve"> الى من مهدوا لنا طريق العلم والمعرفة ... جميع اساتذتنا الافاضل </w:t>
      </w:r>
    </w:p>
    <w:p w:rsidR="00D65D86" w:rsidRDefault="00D65D86" w:rsidP="00DB1E3E">
      <w:pPr>
        <w:bidi/>
        <w:jc w:val="both"/>
        <w:rPr>
          <w:rFonts w:cs="DecoType Naskh Special"/>
          <w:b/>
          <w:bCs/>
          <w:sz w:val="44"/>
          <w:szCs w:val="44"/>
          <w:rtl/>
          <w:lang w:bidi="ar-IQ"/>
        </w:rPr>
      </w:pPr>
      <w:r w:rsidRPr="00DB1E3E">
        <w:rPr>
          <w:rFonts w:cs="DecoType Naskh Special" w:hint="cs"/>
          <w:b/>
          <w:bCs/>
          <w:sz w:val="44"/>
          <w:szCs w:val="44"/>
          <w:rtl/>
          <w:lang w:bidi="ar-IQ"/>
        </w:rPr>
        <w:t>الى من اخلصت النية في التعليم فنورت عقولاً وهذبت نفوساً وربت اجيالاً الى السراج الذي يحرق نفسه لينير الطريق لغيره... دكتورتي الفاضلة منى .</w:t>
      </w:r>
    </w:p>
    <w:p w:rsidR="00DB1E3E" w:rsidRDefault="00DB1E3E" w:rsidP="00FB00F4">
      <w:pPr>
        <w:rPr>
          <w:rFonts w:asciiTheme="majorBidi" w:hAnsiTheme="majorBidi" w:cstheme="majorBidi"/>
          <w:b/>
          <w:bCs/>
          <w:sz w:val="28"/>
          <w:szCs w:val="28"/>
        </w:rPr>
      </w:pPr>
    </w:p>
    <w:p w:rsidR="00DB1E3E" w:rsidRDefault="00DB1E3E" w:rsidP="00FB00F4">
      <w:pPr>
        <w:rPr>
          <w:rFonts w:asciiTheme="majorBidi" w:hAnsiTheme="majorBidi" w:cstheme="majorBidi"/>
          <w:b/>
          <w:bCs/>
          <w:sz w:val="28"/>
          <w:szCs w:val="28"/>
        </w:rPr>
      </w:pPr>
    </w:p>
    <w:p w:rsidR="00DB1E3E" w:rsidRDefault="00DB1E3E" w:rsidP="00FB00F4">
      <w:pPr>
        <w:rPr>
          <w:rFonts w:asciiTheme="majorBidi" w:hAnsiTheme="majorBidi" w:cstheme="majorBidi"/>
          <w:b/>
          <w:bCs/>
          <w:sz w:val="28"/>
          <w:szCs w:val="28"/>
        </w:rPr>
      </w:pPr>
    </w:p>
    <w:p w:rsidR="00DB1E3E" w:rsidRDefault="00DB1E3E" w:rsidP="00FB00F4">
      <w:pPr>
        <w:rPr>
          <w:rFonts w:asciiTheme="majorBidi" w:hAnsiTheme="majorBidi" w:cstheme="majorBidi"/>
          <w:b/>
          <w:bCs/>
          <w:sz w:val="28"/>
          <w:szCs w:val="28"/>
          <w:rtl/>
        </w:rPr>
      </w:pPr>
    </w:p>
    <w:p w:rsidR="00FB00F4" w:rsidRPr="00CE237A" w:rsidRDefault="00FB00F4" w:rsidP="0040372F">
      <w:pPr>
        <w:jc w:val="center"/>
        <w:rPr>
          <w:rFonts w:asciiTheme="majorBidi" w:hAnsiTheme="majorBidi" w:cstheme="majorBidi"/>
          <w:b/>
          <w:bCs/>
          <w:sz w:val="28"/>
          <w:szCs w:val="28"/>
        </w:rPr>
      </w:pPr>
      <w:r w:rsidRPr="00CE237A">
        <w:rPr>
          <w:rFonts w:asciiTheme="majorBidi" w:hAnsiTheme="majorBidi" w:cstheme="majorBidi"/>
          <w:b/>
          <w:bCs/>
          <w:sz w:val="28"/>
          <w:szCs w:val="28"/>
        </w:rPr>
        <w:lastRenderedPageBreak/>
        <w:t>Abstract</w:t>
      </w:r>
    </w:p>
    <w:p w:rsidR="00FB00F4" w:rsidRPr="00EF0B44" w:rsidRDefault="008522DD" w:rsidP="00DB1E3E">
      <w:pPr>
        <w:spacing w:line="360" w:lineRule="auto"/>
        <w:ind w:firstLine="720"/>
        <w:jc w:val="both"/>
        <w:rPr>
          <w:rFonts w:asciiTheme="majorBidi" w:hAnsiTheme="majorBidi" w:cstheme="majorBidi"/>
          <w:sz w:val="28"/>
          <w:szCs w:val="28"/>
        </w:rPr>
      </w:pPr>
      <w:r w:rsidRPr="00EF0B44">
        <w:rPr>
          <w:rFonts w:asciiTheme="majorBidi" w:hAnsiTheme="majorBidi" w:cstheme="majorBidi"/>
          <w:sz w:val="28"/>
          <w:szCs w:val="28"/>
        </w:rPr>
        <w:t>T</w:t>
      </w:r>
      <w:r w:rsidR="00097A52" w:rsidRPr="00EF0B44">
        <w:rPr>
          <w:rFonts w:asciiTheme="majorBidi" w:hAnsiTheme="majorBidi" w:cstheme="majorBidi"/>
          <w:sz w:val="28"/>
          <w:szCs w:val="28"/>
        </w:rPr>
        <w:t>he aim of this study was</w:t>
      </w:r>
      <w:r w:rsidR="00FB00F4" w:rsidRPr="00EF0B44">
        <w:rPr>
          <w:rFonts w:asciiTheme="majorBidi" w:hAnsiTheme="majorBidi" w:cstheme="majorBidi"/>
          <w:sz w:val="28"/>
          <w:szCs w:val="28"/>
        </w:rPr>
        <w:t xml:space="preserve"> to estimate the </w:t>
      </w:r>
      <w:r w:rsidR="00E80178" w:rsidRPr="00EF0B44">
        <w:rPr>
          <w:rFonts w:asciiTheme="majorBidi" w:hAnsiTheme="majorBidi" w:cstheme="majorBidi"/>
          <w:sz w:val="28"/>
          <w:szCs w:val="28"/>
        </w:rPr>
        <w:t xml:space="preserve">some </w:t>
      </w:r>
      <w:r w:rsidR="00097A52" w:rsidRPr="00EF0B44">
        <w:rPr>
          <w:rFonts w:asciiTheme="majorBidi" w:hAnsiTheme="majorBidi" w:cstheme="majorBidi"/>
          <w:sz w:val="28"/>
          <w:szCs w:val="28"/>
        </w:rPr>
        <w:t>changes in bovine</w:t>
      </w:r>
      <w:r w:rsidR="00FB00F4" w:rsidRPr="00EF0B44">
        <w:rPr>
          <w:rFonts w:asciiTheme="majorBidi" w:hAnsiTheme="majorBidi" w:cstheme="majorBidi"/>
          <w:sz w:val="28"/>
          <w:szCs w:val="28"/>
        </w:rPr>
        <w:t xml:space="preserve"> blood</w:t>
      </w:r>
      <w:r w:rsidR="00853A52" w:rsidRPr="00EF0B44">
        <w:rPr>
          <w:rFonts w:asciiTheme="majorBidi" w:hAnsiTheme="majorBidi" w:cstheme="majorBidi"/>
          <w:sz w:val="28"/>
          <w:szCs w:val="28"/>
        </w:rPr>
        <w:t xml:space="preserve"> samples</w:t>
      </w:r>
      <w:r w:rsidR="00FB00F4" w:rsidRPr="00EF0B44">
        <w:rPr>
          <w:rFonts w:asciiTheme="majorBidi" w:hAnsiTheme="majorBidi" w:cstheme="majorBidi"/>
          <w:sz w:val="28"/>
          <w:szCs w:val="28"/>
        </w:rPr>
        <w:t xml:space="preserve">  physiological component ( hemoglobin, packed cell volume and plasma platelets count)and  plasm</w:t>
      </w:r>
      <w:r w:rsidR="00E80178" w:rsidRPr="00EF0B44">
        <w:rPr>
          <w:rFonts w:asciiTheme="majorBidi" w:hAnsiTheme="majorBidi" w:cstheme="majorBidi"/>
          <w:sz w:val="28"/>
          <w:szCs w:val="28"/>
        </w:rPr>
        <w:t>a physical properties ( clarity and volume)and</w:t>
      </w:r>
      <w:r w:rsidR="00FB00F4" w:rsidRPr="00EF0B44">
        <w:rPr>
          <w:rFonts w:asciiTheme="majorBidi" w:hAnsiTheme="majorBidi" w:cstheme="majorBidi"/>
          <w:sz w:val="28"/>
          <w:szCs w:val="28"/>
        </w:rPr>
        <w:t xml:space="preserve"> chemical properties (pH and calcium concentration) when blood samples test tubes contain four types of anticoagulants (EDTA </w:t>
      </w:r>
      <w:proofErr w:type="spellStart"/>
      <w:r w:rsidR="00FB00F4" w:rsidRPr="00EF0B44">
        <w:rPr>
          <w:rFonts w:asciiTheme="majorBidi" w:hAnsiTheme="majorBidi" w:cstheme="majorBidi"/>
          <w:sz w:val="28"/>
          <w:szCs w:val="28"/>
        </w:rPr>
        <w:t>ethyline</w:t>
      </w:r>
      <w:proofErr w:type="spellEnd"/>
      <w:r w:rsidR="00FB00F4" w:rsidRPr="00EF0B44">
        <w:rPr>
          <w:rFonts w:asciiTheme="majorBidi" w:hAnsiTheme="majorBidi" w:cstheme="majorBidi"/>
          <w:sz w:val="28"/>
          <w:szCs w:val="28"/>
        </w:rPr>
        <w:t xml:space="preserve"> </w:t>
      </w:r>
      <w:proofErr w:type="spellStart"/>
      <w:r w:rsidR="00FB00F4" w:rsidRPr="00EF0B44">
        <w:rPr>
          <w:rFonts w:asciiTheme="majorBidi" w:hAnsiTheme="majorBidi" w:cstheme="majorBidi"/>
          <w:sz w:val="28"/>
          <w:szCs w:val="28"/>
        </w:rPr>
        <w:t>diamine</w:t>
      </w:r>
      <w:proofErr w:type="spellEnd"/>
      <w:r w:rsidR="00FB00F4" w:rsidRPr="00EF0B44">
        <w:rPr>
          <w:rFonts w:asciiTheme="majorBidi" w:hAnsiTheme="majorBidi" w:cstheme="majorBidi"/>
          <w:sz w:val="28"/>
          <w:szCs w:val="28"/>
        </w:rPr>
        <w:t xml:space="preserve"> </w:t>
      </w:r>
      <w:proofErr w:type="spellStart"/>
      <w:r w:rsidR="00FB00F4" w:rsidRPr="00EF0B44">
        <w:rPr>
          <w:rFonts w:asciiTheme="majorBidi" w:hAnsiTheme="majorBidi" w:cstheme="majorBidi"/>
          <w:sz w:val="28"/>
          <w:szCs w:val="28"/>
        </w:rPr>
        <w:t>tetracetic</w:t>
      </w:r>
      <w:proofErr w:type="spellEnd"/>
      <w:r w:rsidR="00FB00F4" w:rsidRPr="00EF0B44">
        <w:rPr>
          <w:rFonts w:asciiTheme="majorBidi" w:hAnsiTheme="majorBidi" w:cstheme="majorBidi"/>
          <w:sz w:val="28"/>
          <w:szCs w:val="28"/>
        </w:rPr>
        <w:t xml:space="preserve"> acid, sodium oxalate, sodium citrate and heparin).</w:t>
      </w:r>
    </w:p>
    <w:p w:rsidR="00FB00F4" w:rsidRPr="00EF0B44" w:rsidRDefault="00FB00F4" w:rsidP="00DB1E3E">
      <w:pPr>
        <w:spacing w:line="360" w:lineRule="auto"/>
        <w:ind w:firstLine="720"/>
        <w:jc w:val="both"/>
        <w:rPr>
          <w:rFonts w:asciiTheme="majorBidi" w:hAnsiTheme="majorBidi" w:cstheme="majorBidi"/>
          <w:sz w:val="28"/>
          <w:szCs w:val="28"/>
        </w:rPr>
      </w:pPr>
      <w:r w:rsidRPr="00EF0B44">
        <w:rPr>
          <w:rFonts w:asciiTheme="majorBidi" w:hAnsiTheme="majorBidi" w:cstheme="majorBidi"/>
          <w:sz w:val="28"/>
          <w:szCs w:val="28"/>
        </w:rPr>
        <w:t>Blood samples were obtained fro</w:t>
      </w:r>
      <w:r w:rsidR="00580F9E">
        <w:rPr>
          <w:rFonts w:asciiTheme="majorBidi" w:hAnsiTheme="majorBidi" w:cstheme="majorBidi"/>
          <w:sz w:val="28"/>
          <w:szCs w:val="28"/>
        </w:rPr>
        <w:t xml:space="preserve">m five </w:t>
      </w:r>
      <w:r w:rsidR="009162C9" w:rsidRPr="00EF0B44">
        <w:rPr>
          <w:rFonts w:asciiTheme="majorBidi" w:hAnsiTheme="majorBidi" w:cstheme="majorBidi"/>
          <w:sz w:val="28"/>
          <w:szCs w:val="28"/>
        </w:rPr>
        <w:t>cows (3 male</w:t>
      </w:r>
      <w:r w:rsidRPr="00EF0B44">
        <w:rPr>
          <w:rFonts w:asciiTheme="majorBidi" w:hAnsiTheme="majorBidi" w:cstheme="majorBidi"/>
          <w:sz w:val="28"/>
          <w:szCs w:val="28"/>
        </w:rPr>
        <w:t xml:space="preserve">  and</w:t>
      </w:r>
      <w:r w:rsidR="009162C9" w:rsidRPr="00EF0B44">
        <w:rPr>
          <w:rFonts w:asciiTheme="majorBidi" w:hAnsiTheme="majorBidi" w:cstheme="majorBidi"/>
          <w:sz w:val="28"/>
          <w:szCs w:val="28"/>
        </w:rPr>
        <w:t xml:space="preserve">2 female </w:t>
      </w:r>
      <w:r w:rsidR="00A81561">
        <w:rPr>
          <w:rFonts w:asciiTheme="majorBidi" w:hAnsiTheme="majorBidi" w:cstheme="majorBidi"/>
          <w:sz w:val="28"/>
          <w:szCs w:val="28"/>
        </w:rPr>
        <w:t>) 2-7 years old at College of Veterinary M</w:t>
      </w:r>
      <w:r w:rsidRPr="00EF0B44">
        <w:rPr>
          <w:rFonts w:asciiTheme="majorBidi" w:hAnsiTheme="majorBidi" w:cstheme="majorBidi"/>
          <w:sz w:val="28"/>
          <w:szCs w:val="28"/>
        </w:rPr>
        <w:t xml:space="preserve">edicine, university of </w:t>
      </w:r>
      <w:proofErr w:type="spellStart"/>
      <w:r w:rsidRPr="00EF0B44">
        <w:rPr>
          <w:rFonts w:asciiTheme="majorBidi" w:hAnsiTheme="majorBidi" w:cstheme="majorBidi"/>
          <w:sz w:val="28"/>
          <w:szCs w:val="28"/>
        </w:rPr>
        <w:t>Diyala</w:t>
      </w:r>
      <w:proofErr w:type="spellEnd"/>
      <w:r w:rsidRPr="00EF0B44">
        <w:rPr>
          <w:rFonts w:asciiTheme="majorBidi" w:hAnsiTheme="majorBidi" w:cstheme="majorBidi"/>
          <w:sz w:val="28"/>
          <w:szCs w:val="28"/>
        </w:rPr>
        <w:t>. The samples were collected in four test tubes containing EDTA, sodium citrate, sodium oxalate and heparin.</w:t>
      </w:r>
      <w:r w:rsidR="00C17C4E">
        <w:rPr>
          <w:rFonts w:asciiTheme="majorBidi" w:hAnsiTheme="majorBidi" w:cstheme="majorBidi"/>
          <w:sz w:val="28"/>
          <w:szCs w:val="28"/>
        </w:rPr>
        <w:t xml:space="preserve"> H</w:t>
      </w:r>
      <w:r w:rsidR="00E80178" w:rsidRPr="00EF0B44">
        <w:rPr>
          <w:rFonts w:asciiTheme="majorBidi" w:hAnsiTheme="majorBidi" w:cstheme="majorBidi"/>
          <w:sz w:val="28"/>
          <w:szCs w:val="28"/>
        </w:rPr>
        <w:t>emoglobin and packed cell volume were estimated immediately then the   blood samples were centrifuged  for 15 min at 3000rpm to obtain plasma for eva</w:t>
      </w:r>
      <w:r w:rsidR="004F5F9B">
        <w:rPr>
          <w:rFonts w:asciiTheme="majorBidi" w:hAnsiTheme="majorBidi" w:cstheme="majorBidi"/>
          <w:sz w:val="28"/>
          <w:szCs w:val="28"/>
        </w:rPr>
        <w:t>luating clarity, volume, pH, PPC</w:t>
      </w:r>
      <w:r w:rsidR="00660FE5">
        <w:rPr>
          <w:rFonts w:asciiTheme="majorBidi" w:hAnsiTheme="majorBidi" w:cstheme="majorBidi"/>
          <w:sz w:val="28"/>
          <w:szCs w:val="28"/>
        </w:rPr>
        <w:t xml:space="preserve"> and </w:t>
      </w:r>
      <w:proofErr w:type="spellStart"/>
      <w:r w:rsidR="00660FE5">
        <w:rPr>
          <w:rFonts w:asciiTheme="majorBidi" w:hAnsiTheme="majorBidi" w:cstheme="majorBidi"/>
          <w:sz w:val="28"/>
          <w:szCs w:val="28"/>
        </w:rPr>
        <w:t>Ca</w:t>
      </w:r>
      <w:proofErr w:type="spellEnd"/>
      <w:r w:rsidR="00660FE5">
        <w:rPr>
          <w:rFonts w:asciiTheme="majorBidi" w:hAnsiTheme="majorBidi" w:cstheme="majorBidi"/>
          <w:sz w:val="28"/>
          <w:szCs w:val="28"/>
        </w:rPr>
        <w:t xml:space="preserve"> ion concentration.  T</w:t>
      </w:r>
      <w:r w:rsidR="006F458D" w:rsidRPr="00EF0B44">
        <w:rPr>
          <w:rFonts w:asciiTheme="majorBidi" w:hAnsiTheme="majorBidi" w:cstheme="majorBidi"/>
          <w:sz w:val="28"/>
          <w:szCs w:val="28"/>
        </w:rPr>
        <w:t>h</w:t>
      </w:r>
      <w:r w:rsidR="00E80178" w:rsidRPr="00EF0B44">
        <w:rPr>
          <w:rFonts w:asciiTheme="majorBidi" w:hAnsiTheme="majorBidi" w:cstheme="majorBidi"/>
          <w:sz w:val="28"/>
          <w:szCs w:val="28"/>
        </w:rPr>
        <w:t>e result</w:t>
      </w:r>
      <w:r w:rsidR="00D5665F" w:rsidRPr="00EF0B44">
        <w:rPr>
          <w:rFonts w:asciiTheme="majorBidi" w:hAnsiTheme="majorBidi" w:cstheme="majorBidi"/>
          <w:sz w:val="28"/>
          <w:szCs w:val="28"/>
        </w:rPr>
        <w:t>s</w:t>
      </w:r>
      <w:r w:rsidR="00E80178" w:rsidRPr="00EF0B44">
        <w:rPr>
          <w:rFonts w:asciiTheme="majorBidi" w:hAnsiTheme="majorBidi" w:cstheme="majorBidi"/>
          <w:sz w:val="28"/>
          <w:szCs w:val="28"/>
        </w:rPr>
        <w:t xml:space="preserve"> revealed</w:t>
      </w:r>
      <w:r w:rsidR="00242637" w:rsidRPr="00EF0B44">
        <w:rPr>
          <w:rFonts w:asciiTheme="majorBidi" w:hAnsiTheme="majorBidi" w:cstheme="majorBidi"/>
          <w:sz w:val="28"/>
          <w:szCs w:val="28"/>
        </w:rPr>
        <w:t xml:space="preserve"> that </w:t>
      </w:r>
      <w:r w:rsidR="00D5665F" w:rsidRPr="00EF0B44">
        <w:rPr>
          <w:rFonts w:asciiTheme="majorBidi" w:hAnsiTheme="majorBidi" w:cstheme="majorBidi"/>
          <w:sz w:val="28"/>
          <w:szCs w:val="28"/>
        </w:rPr>
        <w:t xml:space="preserve">of </w:t>
      </w:r>
      <w:r w:rsidR="00AD2313">
        <w:rPr>
          <w:rFonts w:asciiTheme="majorBidi" w:hAnsiTheme="majorBidi" w:cstheme="majorBidi"/>
          <w:sz w:val="28"/>
          <w:szCs w:val="28"/>
        </w:rPr>
        <w:t xml:space="preserve"> hemoglobin and PCV</w:t>
      </w:r>
      <w:r w:rsidR="00D5665F" w:rsidRPr="00EF0B44">
        <w:rPr>
          <w:rFonts w:asciiTheme="majorBidi" w:hAnsiTheme="majorBidi" w:cstheme="majorBidi"/>
          <w:sz w:val="28"/>
          <w:szCs w:val="28"/>
        </w:rPr>
        <w:t xml:space="preserve"> was significantly higher</w:t>
      </w:r>
      <w:r w:rsidR="002F16FE" w:rsidRPr="00EF0B44">
        <w:rPr>
          <w:rFonts w:asciiTheme="majorBidi" w:hAnsiTheme="majorBidi" w:cstheme="majorBidi"/>
          <w:sz w:val="28"/>
          <w:szCs w:val="28"/>
        </w:rPr>
        <w:t xml:space="preserve"> in heparin group </w:t>
      </w:r>
      <w:r w:rsidR="00480440" w:rsidRPr="00EF0B44">
        <w:rPr>
          <w:rFonts w:asciiTheme="majorBidi" w:hAnsiTheme="majorBidi" w:cstheme="majorBidi"/>
          <w:sz w:val="28"/>
          <w:szCs w:val="28"/>
        </w:rPr>
        <w:t xml:space="preserve"> than oxalate and citrate groups with </w:t>
      </w:r>
      <w:proofErr w:type="spellStart"/>
      <w:r w:rsidR="00480440" w:rsidRPr="00EF0B44">
        <w:rPr>
          <w:rFonts w:asciiTheme="majorBidi" w:hAnsiTheme="majorBidi" w:cstheme="majorBidi"/>
          <w:sz w:val="28"/>
          <w:szCs w:val="28"/>
        </w:rPr>
        <w:t>non significant</w:t>
      </w:r>
      <w:proofErr w:type="spellEnd"/>
      <w:r w:rsidR="00480440" w:rsidRPr="00EF0B44">
        <w:rPr>
          <w:rFonts w:asciiTheme="majorBidi" w:hAnsiTheme="majorBidi" w:cstheme="majorBidi"/>
          <w:sz w:val="28"/>
          <w:szCs w:val="28"/>
        </w:rPr>
        <w:t xml:space="preserve"> differences with EDTA group</w:t>
      </w:r>
      <w:r w:rsidR="00D5665F" w:rsidRPr="00EF0B44">
        <w:rPr>
          <w:rFonts w:asciiTheme="majorBidi" w:hAnsiTheme="majorBidi" w:cstheme="majorBidi"/>
          <w:sz w:val="28"/>
          <w:szCs w:val="28"/>
        </w:rPr>
        <w:t>, while the</w:t>
      </w:r>
      <w:r w:rsidR="005C7ADD" w:rsidRPr="00EF0B44">
        <w:rPr>
          <w:rFonts w:asciiTheme="majorBidi" w:hAnsiTheme="majorBidi" w:cstheme="majorBidi"/>
          <w:sz w:val="28"/>
          <w:szCs w:val="28"/>
        </w:rPr>
        <w:t xml:space="preserve"> </w:t>
      </w:r>
      <w:r w:rsidR="00D5665F" w:rsidRPr="00EF0B44">
        <w:rPr>
          <w:rFonts w:asciiTheme="majorBidi" w:hAnsiTheme="majorBidi" w:cstheme="majorBidi"/>
          <w:sz w:val="28"/>
          <w:szCs w:val="28"/>
        </w:rPr>
        <w:t xml:space="preserve"> plasma </w:t>
      </w:r>
      <w:r w:rsidR="005C7ADD" w:rsidRPr="00EF0B44">
        <w:rPr>
          <w:rFonts w:asciiTheme="majorBidi" w:hAnsiTheme="majorBidi" w:cstheme="majorBidi"/>
          <w:sz w:val="28"/>
          <w:szCs w:val="28"/>
        </w:rPr>
        <w:t xml:space="preserve">obtained from different </w:t>
      </w:r>
      <w:r w:rsidR="00480440" w:rsidRPr="00EF0B44">
        <w:rPr>
          <w:rFonts w:asciiTheme="majorBidi" w:hAnsiTheme="majorBidi" w:cstheme="majorBidi"/>
          <w:sz w:val="28"/>
          <w:szCs w:val="28"/>
        </w:rPr>
        <w:t xml:space="preserve">types of </w:t>
      </w:r>
      <w:r w:rsidR="005C7ADD" w:rsidRPr="00EF0B44">
        <w:rPr>
          <w:rFonts w:asciiTheme="majorBidi" w:hAnsiTheme="majorBidi" w:cstheme="majorBidi"/>
          <w:sz w:val="28"/>
          <w:szCs w:val="28"/>
        </w:rPr>
        <w:t xml:space="preserve">anticoagulants appeared with high degree of  clarity, beside the volume </w:t>
      </w:r>
      <w:r w:rsidR="00D5665F" w:rsidRPr="00EF0B44">
        <w:rPr>
          <w:rFonts w:asciiTheme="majorBidi" w:hAnsiTheme="majorBidi" w:cstheme="majorBidi"/>
          <w:sz w:val="28"/>
          <w:szCs w:val="28"/>
        </w:rPr>
        <w:t xml:space="preserve"> </w:t>
      </w:r>
      <w:r w:rsidR="005C7ADD" w:rsidRPr="00EF0B44">
        <w:rPr>
          <w:rFonts w:asciiTheme="majorBidi" w:hAnsiTheme="majorBidi" w:cstheme="majorBidi"/>
          <w:sz w:val="28"/>
          <w:szCs w:val="28"/>
        </w:rPr>
        <w:t xml:space="preserve">of plasma was </w:t>
      </w:r>
      <w:proofErr w:type="spellStart"/>
      <w:r w:rsidR="005C7ADD" w:rsidRPr="00EF0B44">
        <w:rPr>
          <w:rFonts w:asciiTheme="majorBidi" w:hAnsiTheme="majorBidi" w:cstheme="majorBidi"/>
          <w:sz w:val="28"/>
          <w:szCs w:val="28"/>
        </w:rPr>
        <w:t xml:space="preserve">non </w:t>
      </w:r>
      <w:r w:rsidR="002F16FE" w:rsidRPr="00EF0B44">
        <w:rPr>
          <w:rFonts w:asciiTheme="majorBidi" w:hAnsiTheme="majorBidi" w:cstheme="majorBidi"/>
          <w:sz w:val="28"/>
          <w:szCs w:val="28"/>
        </w:rPr>
        <w:t>significant</w:t>
      </w:r>
      <w:proofErr w:type="spellEnd"/>
      <w:r w:rsidR="002F16FE" w:rsidRPr="00EF0B44">
        <w:rPr>
          <w:rFonts w:asciiTheme="majorBidi" w:hAnsiTheme="majorBidi" w:cstheme="majorBidi"/>
          <w:sz w:val="28"/>
          <w:szCs w:val="28"/>
        </w:rPr>
        <w:t xml:space="preserve"> increase in oxalate and citrate group as compared to other g</w:t>
      </w:r>
      <w:r w:rsidR="00D3493B">
        <w:rPr>
          <w:rFonts w:asciiTheme="majorBidi" w:hAnsiTheme="majorBidi" w:cstheme="majorBidi"/>
          <w:sz w:val="28"/>
          <w:szCs w:val="28"/>
        </w:rPr>
        <w:t xml:space="preserve">roups, </w:t>
      </w:r>
      <w:r w:rsidR="00DC132B">
        <w:rPr>
          <w:rFonts w:asciiTheme="majorBidi" w:hAnsiTheme="majorBidi" w:cstheme="majorBidi"/>
          <w:sz w:val="28"/>
          <w:szCs w:val="28"/>
        </w:rPr>
        <w:t xml:space="preserve">also the different anticoagulants revealed no effect on </w:t>
      </w:r>
      <w:proofErr w:type="spellStart"/>
      <w:r w:rsidR="00DC132B">
        <w:rPr>
          <w:rFonts w:asciiTheme="majorBidi" w:hAnsiTheme="majorBidi" w:cstheme="majorBidi"/>
          <w:sz w:val="28"/>
          <w:szCs w:val="28"/>
        </w:rPr>
        <w:t>pH,</w:t>
      </w:r>
      <w:r w:rsidR="00D3493B">
        <w:rPr>
          <w:rFonts w:asciiTheme="majorBidi" w:hAnsiTheme="majorBidi" w:cstheme="majorBidi"/>
          <w:sz w:val="28"/>
          <w:szCs w:val="28"/>
        </w:rPr>
        <w:t>on</w:t>
      </w:r>
      <w:proofErr w:type="spellEnd"/>
      <w:r w:rsidR="00D3493B">
        <w:rPr>
          <w:rFonts w:asciiTheme="majorBidi" w:hAnsiTheme="majorBidi" w:cstheme="majorBidi"/>
          <w:sz w:val="28"/>
          <w:szCs w:val="28"/>
        </w:rPr>
        <w:t xml:space="preserve"> the other hand the PPC</w:t>
      </w:r>
      <w:r w:rsidR="002F16FE" w:rsidRPr="00EF0B44">
        <w:rPr>
          <w:rFonts w:asciiTheme="majorBidi" w:hAnsiTheme="majorBidi" w:cstheme="majorBidi"/>
          <w:sz w:val="28"/>
          <w:szCs w:val="28"/>
        </w:rPr>
        <w:t xml:space="preserve"> and calcium concentration was significantly  increased in heparin group as compared to other groups.</w:t>
      </w:r>
      <w:r w:rsidR="00E6205D" w:rsidRPr="00EF0B44">
        <w:rPr>
          <w:rFonts w:asciiTheme="majorBidi" w:hAnsiTheme="majorBidi" w:cstheme="majorBidi"/>
          <w:sz w:val="28"/>
          <w:szCs w:val="28"/>
        </w:rPr>
        <w:t xml:space="preserve"> in conclusion the </w:t>
      </w:r>
      <w:r w:rsidR="00D3493B">
        <w:rPr>
          <w:rFonts w:asciiTheme="majorBidi" w:hAnsiTheme="majorBidi" w:cstheme="majorBidi"/>
          <w:sz w:val="28"/>
          <w:szCs w:val="28"/>
        </w:rPr>
        <w:t xml:space="preserve">anticoagulant heparin was more </w:t>
      </w:r>
      <w:r w:rsidR="00A326A4">
        <w:rPr>
          <w:rFonts w:asciiTheme="majorBidi" w:hAnsiTheme="majorBidi" w:cstheme="majorBidi"/>
          <w:sz w:val="28"/>
          <w:szCs w:val="28"/>
        </w:rPr>
        <w:t>reliable</w:t>
      </w:r>
      <w:r w:rsidR="00E6205D" w:rsidRPr="00EF0B44">
        <w:rPr>
          <w:rFonts w:asciiTheme="majorBidi" w:hAnsiTheme="majorBidi" w:cstheme="majorBidi"/>
          <w:sz w:val="28"/>
          <w:szCs w:val="28"/>
        </w:rPr>
        <w:t xml:space="preserve"> anticoagulant for bovine blood samples.</w:t>
      </w:r>
    </w:p>
    <w:p w:rsidR="009A33F9" w:rsidRDefault="009A33F9" w:rsidP="00FB00F4">
      <w:pPr>
        <w:rPr>
          <w:sz w:val="28"/>
          <w:szCs w:val="28"/>
        </w:rPr>
      </w:pPr>
    </w:p>
    <w:p w:rsidR="009A33F9" w:rsidRDefault="009A33F9" w:rsidP="00FB00F4">
      <w:pPr>
        <w:rPr>
          <w:sz w:val="28"/>
          <w:szCs w:val="28"/>
        </w:rPr>
      </w:pPr>
    </w:p>
    <w:p w:rsidR="00DA2F86" w:rsidRPr="00F747EF" w:rsidRDefault="00DA2F86" w:rsidP="00FB00F4">
      <w:pPr>
        <w:rPr>
          <w:rFonts w:asciiTheme="majorBidi" w:hAnsiTheme="majorBidi" w:cstheme="majorBidi"/>
          <w:sz w:val="28"/>
          <w:szCs w:val="28"/>
        </w:rPr>
      </w:pPr>
    </w:p>
    <w:p w:rsidR="00FB00F4" w:rsidRPr="00F747EF" w:rsidRDefault="00FB00F4" w:rsidP="00C42F3B">
      <w:pPr>
        <w:rPr>
          <w:rFonts w:asciiTheme="majorBidi" w:hAnsiTheme="majorBidi" w:cstheme="majorBidi"/>
          <w:sz w:val="28"/>
          <w:szCs w:val="28"/>
        </w:rPr>
      </w:pPr>
      <w:r w:rsidRPr="00F747EF">
        <w:rPr>
          <w:rFonts w:asciiTheme="majorBidi" w:hAnsiTheme="majorBidi" w:cstheme="majorBidi"/>
          <w:sz w:val="28"/>
          <w:szCs w:val="28"/>
        </w:rPr>
        <w:lastRenderedPageBreak/>
        <w:t xml:space="preserve"> Chapter one      </w:t>
      </w:r>
      <w:r w:rsidR="00C42F3B" w:rsidRPr="00F747EF">
        <w:rPr>
          <w:rFonts w:asciiTheme="majorBidi" w:hAnsiTheme="majorBidi" w:cstheme="majorBidi"/>
          <w:sz w:val="28"/>
          <w:szCs w:val="28"/>
        </w:rPr>
        <w:t xml:space="preserve">                                 </w:t>
      </w:r>
      <w:r w:rsidRPr="00F747EF">
        <w:rPr>
          <w:rFonts w:asciiTheme="majorBidi" w:hAnsiTheme="majorBidi" w:cstheme="majorBidi"/>
          <w:sz w:val="28"/>
          <w:szCs w:val="28"/>
        </w:rPr>
        <w:t>Introduction</w:t>
      </w:r>
    </w:p>
    <w:p w:rsidR="00FB00F4" w:rsidRPr="00F747EF" w:rsidRDefault="00CE2615" w:rsidP="0015411D">
      <w:pPr>
        <w:autoSpaceDE w:val="0"/>
        <w:autoSpaceDN w:val="0"/>
        <w:adjustRightInd w:val="0"/>
        <w:spacing w:after="0" w:line="360" w:lineRule="auto"/>
        <w:jc w:val="both"/>
        <w:rPr>
          <w:rFonts w:asciiTheme="majorBidi" w:eastAsia="AdvPSTim" w:hAnsiTheme="majorBidi" w:cstheme="majorBidi"/>
          <w:sz w:val="28"/>
          <w:szCs w:val="28"/>
        </w:rPr>
      </w:pPr>
      <w:r>
        <w:rPr>
          <w:rFonts w:asciiTheme="majorBidi" w:eastAsia="AdvPSTim" w:hAnsiTheme="majorBidi" w:cstheme="majorBidi"/>
          <w:sz w:val="28"/>
          <w:szCs w:val="28"/>
        </w:rPr>
        <w:t xml:space="preserve">    </w:t>
      </w:r>
      <w:r w:rsidR="00D56E3B" w:rsidRPr="00F747EF">
        <w:rPr>
          <w:rFonts w:asciiTheme="majorBidi" w:eastAsia="AdvPSTim" w:hAnsiTheme="majorBidi" w:cstheme="majorBidi"/>
          <w:sz w:val="28"/>
          <w:szCs w:val="28"/>
        </w:rPr>
        <w:t>Anticoagulants</w:t>
      </w:r>
      <w:r w:rsidR="00905B70" w:rsidRPr="00F747EF">
        <w:rPr>
          <w:rFonts w:asciiTheme="majorBidi" w:eastAsia="AdvPSTim" w:hAnsiTheme="majorBidi" w:cstheme="majorBidi"/>
          <w:sz w:val="28"/>
          <w:szCs w:val="28"/>
        </w:rPr>
        <w:t xml:space="preserve"> </w:t>
      </w:r>
      <w:r w:rsidR="00D56E3B" w:rsidRPr="00F747EF">
        <w:rPr>
          <w:rFonts w:asciiTheme="majorBidi" w:eastAsia="AdvPSTim" w:hAnsiTheme="majorBidi" w:cstheme="majorBidi"/>
          <w:sz w:val="28"/>
          <w:szCs w:val="28"/>
        </w:rPr>
        <w:t>are additives that inhibit the clotting of blood</w:t>
      </w:r>
      <w:r>
        <w:rPr>
          <w:rFonts w:asciiTheme="majorBidi" w:eastAsia="AdvPSTim" w:hAnsiTheme="majorBidi" w:cstheme="majorBidi"/>
          <w:sz w:val="28"/>
          <w:szCs w:val="28"/>
        </w:rPr>
        <w:t xml:space="preserve"> </w:t>
      </w:r>
      <w:r w:rsidR="00905B70" w:rsidRPr="00F747EF">
        <w:rPr>
          <w:rFonts w:asciiTheme="majorBidi" w:eastAsia="AdvPSTim" w:hAnsiTheme="majorBidi" w:cstheme="majorBidi"/>
          <w:sz w:val="28"/>
          <w:szCs w:val="28"/>
        </w:rPr>
        <w:t xml:space="preserve">thereby </w:t>
      </w:r>
      <w:r w:rsidR="00D56E3B" w:rsidRPr="00F747EF">
        <w:rPr>
          <w:rFonts w:asciiTheme="majorBidi" w:eastAsia="AdvPSTim" w:hAnsiTheme="majorBidi" w:cstheme="majorBidi"/>
          <w:sz w:val="28"/>
          <w:szCs w:val="28"/>
        </w:rPr>
        <w:t>ensuring that the concentration</w:t>
      </w:r>
      <w:r w:rsidR="00226EDA" w:rsidRPr="00F747EF">
        <w:rPr>
          <w:rFonts w:asciiTheme="majorBidi" w:eastAsia="AdvPSTim" w:hAnsiTheme="majorBidi" w:cstheme="majorBidi"/>
          <w:sz w:val="28"/>
          <w:szCs w:val="28"/>
          <w:rtl/>
        </w:rPr>
        <w:t xml:space="preserve"> </w:t>
      </w:r>
      <w:r w:rsidR="00D56E3B" w:rsidRPr="00F747EF">
        <w:rPr>
          <w:rFonts w:asciiTheme="majorBidi" w:eastAsia="AdvPSTim" w:hAnsiTheme="majorBidi" w:cstheme="majorBidi"/>
          <w:sz w:val="28"/>
          <w:szCs w:val="28"/>
        </w:rPr>
        <w:t>of the substance to be measured is changed as little as</w:t>
      </w:r>
      <w:r w:rsidR="00741F99" w:rsidRPr="00F747EF">
        <w:rPr>
          <w:rFonts w:asciiTheme="majorBidi" w:eastAsia="AdvPSTim" w:hAnsiTheme="majorBidi" w:cstheme="majorBidi"/>
          <w:sz w:val="28"/>
          <w:szCs w:val="28"/>
        </w:rPr>
        <w:t xml:space="preserve"> </w:t>
      </w:r>
      <w:r w:rsidR="00D56E3B" w:rsidRPr="00F747EF">
        <w:rPr>
          <w:rFonts w:asciiTheme="majorBidi" w:eastAsia="AdvPSTim" w:hAnsiTheme="majorBidi" w:cstheme="majorBidi"/>
          <w:sz w:val="28"/>
          <w:szCs w:val="28"/>
        </w:rPr>
        <w:t>possible before the analytical process (</w:t>
      </w:r>
      <w:proofErr w:type="spellStart"/>
      <w:r w:rsidR="00D56E3B" w:rsidRPr="00F747EF">
        <w:rPr>
          <w:rFonts w:asciiTheme="majorBidi" w:eastAsia="AdvPSTim" w:hAnsiTheme="majorBidi" w:cstheme="majorBidi"/>
          <w:sz w:val="28"/>
          <w:szCs w:val="28"/>
        </w:rPr>
        <w:t>Guder</w:t>
      </w:r>
      <w:proofErr w:type="spellEnd"/>
      <w:r w:rsidR="00D56E3B" w:rsidRPr="00F747EF">
        <w:rPr>
          <w:rFonts w:asciiTheme="majorBidi" w:eastAsia="AdvPSTim" w:hAnsiTheme="majorBidi" w:cstheme="majorBidi"/>
          <w:sz w:val="28"/>
          <w:szCs w:val="28"/>
        </w:rPr>
        <w:t>, 2001).</w:t>
      </w:r>
      <w:r w:rsidR="0015411D" w:rsidRPr="00F747EF">
        <w:rPr>
          <w:rFonts w:asciiTheme="majorBidi" w:eastAsia="AdvPSTim" w:hAnsiTheme="majorBidi" w:cstheme="majorBidi"/>
          <w:sz w:val="28"/>
          <w:szCs w:val="28"/>
        </w:rPr>
        <w:t xml:space="preserve"> </w:t>
      </w:r>
      <w:r w:rsidR="00FB00F4" w:rsidRPr="00F747EF">
        <w:rPr>
          <w:rFonts w:asciiTheme="majorBidi" w:hAnsiTheme="majorBidi" w:cstheme="majorBidi"/>
          <w:sz w:val="28"/>
          <w:szCs w:val="28"/>
        </w:rPr>
        <w:t xml:space="preserve">Such substances occur naturally in leeches and blood sucking insects. anticoagulants can be used an injection like heparin and orally as </w:t>
      </w:r>
      <w:proofErr w:type="spellStart"/>
      <w:r w:rsidR="00FB00F4" w:rsidRPr="00F747EF">
        <w:rPr>
          <w:rFonts w:asciiTheme="majorBidi" w:hAnsiTheme="majorBidi" w:cstheme="majorBidi"/>
          <w:sz w:val="28"/>
          <w:szCs w:val="28"/>
        </w:rPr>
        <w:t>coumarin</w:t>
      </w:r>
      <w:proofErr w:type="spellEnd"/>
      <w:r w:rsidR="00FB00F4" w:rsidRPr="00F747EF">
        <w:rPr>
          <w:rFonts w:asciiTheme="majorBidi" w:hAnsiTheme="majorBidi" w:cstheme="majorBidi"/>
          <w:sz w:val="28"/>
          <w:szCs w:val="28"/>
        </w:rPr>
        <w:t xml:space="preserve">; some anticoagulants are used in medical </w:t>
      </w:r>
      <w:proofErr w:type="spellStart"/>
      <w:r w:rsidR="00FB00F4" w:rsidRPr="00F747EF">
        <w:rPr>
          <w:rFonts w:asciiTheme="majorBidi" w:hAnsiTheme="majorBidi" w:cstheme="majorBidi"/>
          <w:sz w:val="28"/>
          <w:szCs w:val="28"/>
        </w:rPr>
        <w:t>equipments</w:t>
      </w:r>
      <w:proofErr w:type="spellEnd"/>
      <w:r w:rsidR="00FB00F4" w:rsidRPr="00F747EF">
        <w:rPr>
          <w:rFonts w:asciiTheme="majorBidi" w:hAnsiTheme="majorBidi" w:cstheme="majorBidi"/>
          <w:sz w:val="28"/>
          <w:szCs w:val="28"/>
        </w:rPr>
        <w:t xml:space="preserve"> such as test tubes, blood transfusion bags like EDTA and citrate </w:t>
      </w:r>
      <w:r w:rsidR="007A7837" w:rsidRPr="00F747EF">
        <w:rPr>
          <w:rFonts w:asciiTheme="majorBidi" w:hAnsiTheme="majorBidi" w:cstheme="majorBidi"/>
          <w:sz w:val="28"/>
          <w:szCs w:val="28"/>
        </w:rPr>
        <w:t xml:space="preserve">and renal dialysis equipment (Narayanan,1993 </w:t>
      </w:r>
      <w:r w:rsidR="00FB00F4" w:rsidRPr="00F747EF">
        <w:rPr>
          <w:rFonts w:asciiTheme="majorBidi" w:hAnsiTheme="majorBidi" w:cstheme="majorBidi"/>
          <w:sz w:val="28"/>
          <w:szCs w:val="28"/>
        </w:rPr>
        <w:t>).</w:t>
      </w:r>
      <w:r w:rsidR="0015411D" w:rsidRPr="00F747EF">
        <w:rPr>
          <w:rFonts w:asciiTheme="majorBidi" w:eastAsia="AdvPSTim" w:hAnsiTheme="majorBidi" w:cstheme="majorBidi"/>
          <w:sz w:val="28"/>
          <w:szCs w:val="28"/>
        </w:rPr>
        <w:t xml:space="preserve"> </w:t>
      </w:r>
      <w:r w:rsidR="00FB00F4" w:rsidRPr="00F747EF">
        <w:rPr>
          <w:rFonts w:asciiTheme="majorBidi" w:hAnsiTheme="majorBidi" w:cstheme="majorBidi"/>
          <w:sz w:val="28"/>
          <w:szCs w:val="28"/>
        </w:rPr>
        <w:t>Anticoagulants are closely related to anti platelets drugs and thrombolytic drugs by manipulating the various pathways of blood coagulation cascade that built upon t</w:t>
      </w:r>
      <w:r w:rsidR="007A7837" w:rsidRPr="00F747EF">
        <w:rPr>
          <w:rFonts w:asciiTheme="majorBidi" w:hAnsiTheme="majorBidi" w:cstheme="majorBidi"/>
          <w:sz w:val="28"/>
          <w:szCs w:val="28"/>
        </w:rPr>
        <w:t xml:space="preserve">he </w:t>
      </w:r>
      <w:r w:rsidR="00663382">
        <w:rPr>
          <w:rFonts w:asciiTheme="majorBidi" w:hAnsiTheme="majorBidi" w:cstheme="majorBidi"/>
          <w:sz w:val="28"/>
          <w:szCs w:val="28"/>
        </w:rPr>
        <w:t xml:space="preserve">initial platelets thrombus (Di </w:t>
      </w:r>
      <w:proofErr w:type="spellStart"/>
      <w:r w:rsidR="00663382">
        <w:rPr>
          <w:rFonts w:asciiTheme="majorBidi" w:hAnsiTheme="majorBidi" w:cstheme="majorBidi"/>
          <w:sz w:val="28"/>
          <w:szCs w:val="28"/>
        </w:rPr>
        <w:t>N</w:t>
      </w:r>
      <w:r w:rsidR="007A7837" w:rsidRPr="00F747EF">
        <w:rPr>
          <w:rFonts w:asciiTheme="majorBidi" w:hAnsiTheme="majorBidi" w:cstheme="majorBidi"/>
          <w:sz w:val="28"/>
          <w:szCs w:val="28"/>
        </w:rPr>
        <w:t>isio</w:t>
      </w:r>
      <w:proofErr w:type="spellEnd"/>
      <w:r w:rsidR="007A7837" w:rsidRPr="00F747EF">
        <w:rPr>
          <w:rFonts w:asciiTheme="majorBidi" w:hAnsiTheme="majorBidi" w:cstheme="majorBidi"/>
          <w:sz w:val="28"/>
          <w:szCs w:val="28"/>
        </w:rPr>
        <w:t>, et al, 2005</w:t>
      </w:r>
      <w:r w:rsidR="00FB00F4" w:rsidRPr="00F747EF">
        <w:rPr>
          <w:rFonts w:asciiTheme="majorBidi" w:hAnsiTheme="majorBidi" w:cstheme="majorBidi"/>
          <w:sz w:val="28"/>
          <w:szCs w:val="28"/>
        </w:rPr>
        <w:t xml:space="preserve">).  </w:t>
      </w:r>
    </w:p>
    <w:p w:rsidR="00FB00F4" w:rsidRPr="00F53271" w:rsidRDefault="00663382" w:rsidP="00F53271">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FB00F4" w:rsidRPr="00F747EF">
        <w:rPr>
          <w:rFonts w:asciiTheme="majorBidi" w:hAnsiTheme="majorBidi" w:cstheme="majorBidi"/>
          <w:sz w:val="28"/>
          <w:szCs w:val="28"/>
        </w:rPr>
        <w:t>The anticoagulants which are used in this study are:</w:t>
      </w:r>
      <w:r w:rsidR="00E537BB"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 xml:space="preserve"> EDTA: ethylene </w:t>
      </w:r>
      <w:proofErr w:type="spellStart"/>
      <w:r w:rsidR="00FB00F4" w:rsidRPr="00F747EF">
        <w:rPr>
          <w:rFonts w:asciiTheme="majorBidi" w:hAnsiTheme="majorBidi" w:cstheme="majorBidi"/>
          <w:sz w:val="28"/>
          <w:szCs w:val="28"/>
        </w:rPr>
        <w:t>diamine</w:t>
      </w:r>
      <w:proofErr w:type="spellEnd"/>
      <w:r w:rsidR="00FB00F4" w:rsidRPr="00F747EF">
        <w:rPr>
          <w:rFonts w:asciiTheme="majorBidi" w:hAnsiTheme="majorBidi" w:cstheme="majorBidi"/>
          <w:sz w:val="28"/>
          <w:szCs w:val="28"/>
        </w:rPr>
        <w:t xml:space="preserve"> tetra acetic acid strongly and irreversibly chelates calcium ion to prevent blood from clotting (</w:t>
      </w:r>
      <w:proofErr w:type="spellStart"/>
      <w:r w:rsidR="00A66C88" w:rsidRPr="00F747EF">
        <w:rPr>
          <w:rFonts w:asciiTheme="majorBidi" w:hAnsiTheme="majorBidi" w:cstheme="majorBidi"/>
          <w:sz w:val="28"/>
          <w:szCs w:val="28"/>
        </w:rPr>
        <w:t>Banfi</w:t>
      </w:r>
      <w:proofErr w:type="spellEnd"/>
      <w:r w:rsidR="00A66C88" w:rsidRPr="00F747EF">
        <w:rPr>
          <w:rFonts w:asciiTheme="majorBidi" w:hAnsiTheme="majorBidi" w:cstheme="majorBidi"/>
          <w:sz w:val="28"/>
          <w:szCs w:val="28"/>
        </w:rPr>
        <w:t>,</w:t>
      </w:r>
      <w:r w:rsidR="00371BB1">
        <w:rPr>
          <w:rFonts w:asciiTheme="majorBidi" w:hAnsiTheme="majorBidi" w:cstheme="majorBidi"/>
          <w:sz w:val="28"/>
          <w:szCs w:val="28"/>
        </w:rPr>
        <w:t xml:space="preserve"> </w:t>
      </w:r>
      <w:r w:rsidR="00A66C88" w:rsidRPr="00F747EF">
        <w:rPr>
          <w:rFonts w:asciiTheme="majorBidi" w:hAnsiTheme="majorBidi" w:cstheme="majorBidi"/>
          <w:sz w:val="28"/>
          <w:szCs w:val="28"/>
        </w:rPr>
        <w:t xml:space="preserve">et </w:t>
      </w:r>
      <w:r w:rsidR="004277B0">
        <w:rPr>
          <w:rFonts w:asciiTheme="majorBidi" w:hAnsiTheme="majorBidi" w:cstheme="majorBidi"/>
          <w:sz w:val="28"/>
          <w:szCs w:val="28"/>
        </w:rPr>
        <w:t xml:space="preserve"> </w:t>
      </w:r>
      <w:r w:rsidR="00A66C88" w:rsidRPr="00F747EF">
        <w:rPr>
          <w:rFonts w:asciiTheme="majorBidi" w:hAnsiTheme="majorBidi" w:cstheme="majorBidi"/>
          <w:sz w:val="28"/>
          <w:szCs w:val="28"/>
        </w:rPr>
        <w:t>al,</w:t>
      </w:r>
      <w:r w:rsidR="004277B0">
        <w:rPr>
          <w:rFonts w:asciiTheme="majorBidi" w:hAnsiTheme="majorBidi" w:cstheme="majorBidi"/>
          <w:sz w:val="28"/>
          <w:szCs w:val="28"/>
        </w:rPr>
        <w:t xml:space="preserve"> </w:t>
      </w:r>
      <w:r w:rsidR="00A66C88" w:rsidRPr="00F747EF">
        <w:rPr>
          <w:rFonts w:asciiTheme="majorBidi" w:hAnsiTheme="majorBidi" w:cstheme="majorBidi"/>
          <w:sz w:val="28"/>
          <w:szCs w:val="28"/>
        </w:rPr>
        <w:t>2007</w:t>
      </w:r>
      <w:r w:rsidR="00FB00F4" w:rsidRPr="00F747EF">
        <w:rPr>
          <w:rFonts w:asciiTheme="majorBidi" w:hAnsiTheme="majorBidi" w:cstheme="majorBidi"/>
          <w:sz w:val="28"/>
          <w:szCs w:val="28"/>
        </w:rPr>
        <w:t xml:space="preserve"> ).</w:t>
      </w:r>
      <w:r w:rsidR="00E537BB"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 xml:space="preserve">Oxalate has mechanism similar to that of citrate used in </w:t>
      </w:r>
      <w:r w:rsidR="005E757E" w:rsidRPr="00F747EF">
        <w:rPr>
          <w:rFonts w:asciiTheme="majorBidi" w:hAnsiTheme="majorBidi" w:cstheme="majorBidi"/>
          <w:sz w:val="28"/>
          <w:szCs w:val="28"/>
        </w:rPr>
        <w:t>florid</w:t>
      </w:r>
      <w:r w:rsidR="00FB00F4" w:rsidRPr="00F747EF">
        <w:rPr>
          <w:rFonts w:asciiTheme="majorBidi" w:hAnsiTheme="majorBidi" w:cstheme="majorBidi"/>
          <w:sz w:val="28"/>
          <w:szCs w:val="28"/>
        </w:rPr>
        <w:t xml:space="preserve"> oxalate tubes used to de</w:t>
      </w:r>
      <w:r w:rsidR="00A66C88" w:rsidRPr="00F747EF">
        <w:rPr>
          <w:rFonts w:asciiTheme="majorBidi" w:hAnsiTheme="majorBidi" w:cstheme="majorBidi"/>
          <w:sz w:val="28"/>
          <w:szCs w:val="28"/>
        </w:rPr>
        <w:t xml:space="preserve">termine glucose and lactate </w:t>
      </w:r>
      <w:r w:rsidR="00FB00F4" w:rsidRPr="00F747EF">
        <w:rPr>
          <w:rFonts w:asciiTheme="majorBidi" w:hAnsiTheme="majorBidi" w:cstheme="majorBidi"/>
          <w:sz w:val="28"/>
          <w:szCs w:val="28"/>
        </w:rPr>
        <w:t>.</w:t>
      </w:r>
      <w:r w:rsidR="00E537BB"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Citrate is in liquid form it is bind to calcium ion but not as strongly as EDTA  (</w:t>
      </w:r>
      <w:r w:rsidR="00A66C88" w:rsidRPr="00F747EF">
        <w:rPr>
          <w:rFonts w:asciiTheme="majorBidi" w:hAnsiTheme="majorBidi" w:cstheme="majorBidi"/>
          <w:sz w:val="28"/>
          <w:szCs w:val="28"/>
        </w:rPr>
        <w:t>NCCLS,2000</w:t>
      </w:r>
      <w:r w:rsidR="00FB00F4" w:rsidRPr="00F747EF">
        <w:rPr>
          <w:rFonts w:asciiTheme="majorBidi" w:hAnsiTheme="majorBidi" w:cstheme="majorBidi"/>
          <w:sz w:val="28"/>
          <w:szCs w:val="28"/>
        </w:rPr>
        <w:t>).</w:t>
      </w:r>
      <w:r w:rsidR="00E537BB"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Heparin is a biological substance usually made from pig intestine, it work by activating anti thrombin III which blocks thrombin from clotting (</w:t>
      </w:r>
      <w:proofErr w:type="spellStart"/>
      <w:r w:rsidR="004277B0">
        <w:rPr>
          <w:rFonts w:asciiTheme="majorBidi" w:hAnsiTheme="majorBidi" w:cstheme="majorBidi"/>
          <w:sz w:val="28"/>
          <w:szCs w:val="28"/>
        </w:rPr>
        <w:t>Edens</w:t>
      </w:r>
      <w:proofErr w:type="spellEnd"/>
      <w:r w:rsidR="004277B0">
        <w:rPr>
          <w:rFonts w:asciiTheme="majorBidi" w:hAnsiTheme="majorBidi" w:cstheme="majorBidi"/>
          <w:sz w:val="28"/>
          <w:szCs w:val="28"/>
        </w:rPr>
        <w:t xml:space="preserve"> , et al, 1993</w:t>
      </w:r>
      <w:r w:rsidR="00FB00F4" w:rsidRPr="00F747EF">
        <w:rPr>
          <w:rFonts w:asciiTheme="majorBidi" w:hAnsiTheme="majorBidi" w:cstheme="majorBidi"/>
          <w:sz w:val="28"/>
          <w:szCs w:val="28"/>
        </w:rPr>
        <w:t xml:space="preserve"> ).</w:t>
      </w:r>
      <w:r w:rsidR="00E537BB"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The effect of various type of anticoagulant on plasma biochemistry have been studied in man and various animals but limi</w:t>
      </w:r>
      <w:r w:rsidR="006366D5">
        <w:rPr>
          <w:rFonts w:asciiTheme="majorBidi" w:hAnsiTheme="majorBidi" w:cstheme="majorBidi"/>
          <w:sz w:val="28"/>
          <w:szCs w:val="28"/>
        </w:rPr>
        <w:t>ted information exist for bovine</w:t>
      </w:r>
      <w:r w:rsidR="00FB00F4" w:rsidRPr="00F747EF">
        <w:rPr>
          <w:rFonts w:asciiTheme="majorBidi" w:hAnsiTheme="majorBidi" w:cstheme="majorBidi"/>
          <w:sz w:val="28"/>
          <w:szCs w:val="28"/>
        </w:rPr>
        <w:t xml:space="preserve"> blood component  and plasma ;Therefore this project was design to determine the effect of these anticoagulant on some equine blood  samples component and plasma physical and chemical properties  through study the following parameters:</w:t>
      </w:r>
      <w:r w:rsidR="00AA1CFD"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 xml:space="preserve">1.packed cell volume PCV.    2.Hemoglobin </w:t>
      </w:r>
      <w:proofErr w:type="spellStart"/>
      <w:r w:rsidR="00FB00F4" w:rsidRPr="00F747EF">
        <w:rPr>
          <w:rFonts w:asciiTheme="majorBidi" w:hAnsiTheme="majorBidi" w:cstheme="majorBidi"/>
          <w:sz w:val="28"/>
          <w:szCs w:val="28"/>
        </w:rPr>
        <w:t>Hb</w:t>
      </w:r>
      <w:proofErr w:type="spellEnd"/>
      <w:r w:rsidR="00FB00F4" w:rsidRPr="00F747EF">
        <w:rPr>
          <w:rFonts w:asciiTheme="majorBidi" w:hAnsiTheme="majorBidi" w:cstheme="majorBidi"/>
          <w:sz w:val="28"/>
          <w:szCs w:val="28"/>
        </w:rPr>
        <w:t>.    3.clarity. 4.volume. 5.pH</w:t>
      </w:r>
      <w:r w:rsidR="00AA1CFD" w:rsidRPr="00F747EF">
        <w:rPr>
          <w:rFonts w:asciiTheme="majorBidi" w:hAnsiTheme="majorBidi" w:cstheme="majorBidi"/>
          <w:sz w:val="28"/>
          <w:szCs w:val="28"/>
        </w:rPr>
        <w:t xml:space="preserve">   </w:t>
      </w:r>
      <w:r w:rsidR="00FB00F4" w:rsidRPr="00F747EF">
        <w:rPr>
          <w:rFonts w:asciiTheme="majorBidi" w:hAnsiTheme="majorBidi" w:cstheme="majorBidi"/>
          <w:sz w:val="28"/>
          <w:szCs w:val="28"/>
        </w:rPr>
        <w:t xml:space="preserve">6.plasma platelets count. 7.calcium concentration. </w:t>
      </w:r>
    </w:p>
    <w:p w:rsidR="00FB00F4" w:rsidRDefault="00944FE9" w:rsidP="00944FE9">
      <w:pPr>
        <w:jc w:val="center"/>
        <w:rPr>
          <w:sz w:val="28"/>
          <w:szCs w:val="28"/>
        </w:rPr>
      </w:pPr>
      <w:r>
        <w:rPr>
          <w:sz w:val="28"/>
          <w:szCs w:val="28"/>
        </w:rPr>
        <w:t>1</w:t>
      </w:r>
    </w:p>
    <w:p w:rsidR="00FB00F4" w:rsidRPr="00F53271" w:rsidRDefault="00FB00F4" w:rsidP="00604FEB">
      <w:pPr>
        <w:rPr>
          <w:rFonts w:asciiTheme="majorBidi" w:hAnsiTheme="majorBidi" w:cstheme="majorBidi"/>
          <w:sz w:val="28"/>
          <w:szCs w:val="28"/>
        </w:rPr>
      </w:pPr>
      <w:r w:rsidRPr="00F53271">
        <w:rPr>
          <w:rFonts w:asciiTheme="majorBidi" w:hAnsiTheme="majorBidi" w:cstheme="majorBidi"/>
          <w:sz w:val="28"/>
          <w:szCs w:val="28"/>
        </w:rPr>
        <w:lastRenderedPageBreak/>
        <w:t>Chapter two</w:t>
      </w:r>
      <w:r w:rsidR="00604FEB" w:rsidRPr="00F53271">
        <w:rPr>
          <w:rFonts w:asciiTheme="majorBidi" w:hAnsiTheme="majorBidi" w:cstheme="majorBidi"/>
          <w:sz w:val="28"/>
          <w:szCs w:val="28"/>
        </w:rPr>
        <w:t xml:space="preserve">                                  </w:t>
      </w:r>
      <w:r w:rsidRPr="00F53271">
        <w:rPr>
          <w:rFonts w:asciiTheme="majorBidi" w:hAnsiTheme="majorBidi" w:cstheme="majorBidi"/>
          <w:sz w:val="28"/>
          <w:szCs w:val="28"/>
        </w:rPr>
        <w:t>Review of literatures</w:t>
      </w:r>
    </w:p>
    <w:p w:rsidR="00FB00F4" w:rsidRPr="00F53271" w:rsidRDefault="009F4B22" w:rsidP="00F963C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FB00F4" w:rsidRPr="00F53271">
        <w:rPr>
          <w:rFonts w:asciiTheme="majorBidi" w:hAnsiTheme="majorBidi" w:cstheme="majorBidi"/>
          <w:sz w:val="28"/>
          <w:szCs w:val="28"/>
        </w:rPr>
        <w:t xml:space="preserve">Anticoagulants : are additives that </w:t>
      </w:r>
      <w:r w:rsidR="00831F4F" w:rsidRPr="00F53271">
        <w:rPr>
          <w:rFonts w:asciiTheme="majorBidi" w:hAnsiTheme="majorBidi" w:cstheme="majorBidi"/>
          <w:sz w:val="28"/>
          <w:szCs w:val="28"/>
        </w:rPr>
        <w:t>inhibit blood from clotting,</w:t>
      </w:r>
      <w:r w:rsidR="00FB00F4" w:rsidRPr="00F53271">
        <w:rPr>
          <w:rFonts w:asciiTheme="majorBidi" w:hAnsiTheme="majorBidi" w:cstheme="majorBidi"/>
          <w:sz w:val="28"/>
          <w:szCs w:val="28"/>
        </w:rPr>
        <w:t xml:space="preserve"> Venous, arterial or capillary blood samples in which the concentration and properties of cellular and extracellular constituents remain relatively unaltered when compared with in vivo state (</w:t>
      </w:r>
      <w:proofErr w:type="spellStart"/>
      <w:r w:rsidR="005C45DE">
        <w:rPr>
          <w:rFonts w:asciiTheme="majorBidi" w:hAnsiTheme="majorBidi" w:cstheme="majorBidi"/>
          <w:sz w:val="28"/>
          <w:szCs w:val="28"/>
        </w:rPr>
        <w:t>Harr</w:t>
      </w:r>
      <w:proofErr w:type="spellEnd"/>
      <w:r w:rsidR="005C45DE">
        <w:rPr>
          <w:rFonts w:asciiTheme="majorBidi" w:hAnsiTheme="majorBidi" w:cstheme="majorBidi"/>
          <w:sz w:val="28"/>
          <w:szCs w:val="28"/>
        </w:rPr>
        <w:t xml:space="preserve">, et al, </w:t>
      </w:r>
      <w:r w:rsidR="00831F4F" w:rsidRPr="00F53271">
        <w:rPr>
          <w:rFonts w:asciiTheme="majorBidi" w:hAnsiTheme="majorBidi" w:cstheme="majorBidi"/>
          <w:sz w:val="28"/>
          <w:szCs w:val="28"/>
        </w:rPr>
        <w:t>2005</w:t>
      </w:r>
      <w:r w:rsidR="00FB00F4" w:rsidRPr="00F53271">
        <w:rPr>
          <w:rFonts w:asciiTheme="majorBidi" w:hAnsiTheme="majorBidi" w:cstheme="majorBidi"/>
          <w:sz w:val="28"/>
          <w:szCs w:val="28"/>
        </w:rPr>
        <w:t>)</w:t>
      </w:r>
      <w:r w:rsidR="00F963C5">
        <w:rPr>
          <w:rFonts w:asciiTheme="majorBidi" w:hAnsiTheme="majorBidi" w:cstheme="majorBidi"/>
          <w:sz w:val="28"/>
          <w:szCs w:val="28"/>
        </w:rPr>
        <w:t>.</w:t>
      </w:r>
      <w:r w:rsidR="00FB00F4" w:rsidRPr="00F53271">
        <w:rPr>
          <w:rFonts w:asciiTheme="majorBidi" w:hAnsiTheme="majorBidi" w:cstheme="majorBidi"/>
          <w:sz w:val="28"/>
          <w:szCs w:val="28"/>
        </w:rPr>
        <w:t xml:space="preserve"> </w:t>
      </w:r>
      <w:r>
        <w:rPr>
          <w:rFonts w:asciiTheme="majorBidi" w:hAnsiTheme="majorBidi" w:cstheme="majorBidi"/>
          <w:sz w:val="28"/>
          <w:szCs w:val="28"/>
        </w:rPr>
        <w:t xml:space="preserve">  </w:t>
      </w:r>
      <w:r w:rsidR="00FB00F4" w:rsidRPr="00F53271">
        <w:rPr>
          <w:rFonts w:asciiTheme="majorBidi" w:hAnsiTheme="majorBidi" w:cstheme="majorBidi"/>
          <w:sz w:val="28"/>
          <w:szCs w:val="28"/>
        </w:rPr>
        <w:t>Platelets and coagulation factors are activated when blood vessels are punctured, and their activation continues in sample containers that do not contain anticoagulant (</w:t>
      </w:r>
      <w:r w:rsidR="00061677">
        <w:rPr>
          <w:rFonts w:asciiTheme="majorBidi" w:hAnsiTheme="majorBidi" w:cstheme="majorBidi"/>
          <w:sz w:val="28"/>
          <w:szCs w:val="28"/>
        </w:rPr>
        <w:t>Li  et al 2004</w:t>
      </w:r>
      <w:r w:rsidR="00FB00F4" w:rsidRPr="00F53271">
        <w:rPr>
          <w:rFonts w:asciiTheme="majorBidi" w:hAnsiTheme="majorBidi" w:cstheme="majorBidi"/>
          <w:sz w:val="28"/>
          <w:szCs w:val="28"/>
        </w:rPr>
        <w:t>).</w:t>
      </w:r>
    </w:p>
    <w:p w:rsidR="00FB00F4" w:rsidRPr="00F53271" w:rsidRDefault="00FB00F4" w:rsidP="009F4B22">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Serum or plasma</w:t>
      </w:r>
      <w:r w:rsidR="009F4B22">
        <w:rPr>
          <w:rFonts w:asciiTheme="majorBidi" w:hAnsiTheme="majorBidi" w:cstheme="majorBidi"/>
          <w:sz w:val="28"/>
          <w:szCs w:val="28"/>
        </w:rPr>
        <w:t xml:space="preserve">: </w:t>
      </w:r>
      <w:r w:rsidRPr="00F53271">
        <w:rPr>
          <w:rFonts w:asciiTheme="majorBidi" w:hAnsiTheme="majorBidi" w:cstheme="majorBidi"/>
          <w:sz w:val="28"/>
          <w:szCs w:val="28"/>
        </w:rPr>
        <w:t>Historically, serum was preferred assay material for determination extracellular concentration of constituents in blood ; today plasma is preferred for many but not all laboratory investigation because the constituents in plasma are better reflecting the pathological situation than serum through some changes of constituents can be avoided by using anticoagulants  (</w:t>
      </w:r>
      <w:proofErr w:type="spellStart"/>
      <w:r w:rsidR="00831F4F" w:rsidRPr="00F53271">
        <w:rPr>
          <w:rFonts w:asciiTheme="majorBidi" w:hAnsiTheme="majorBidi" w:cstheme="majorBidi"/>
          <w:sz w:val="28"/>
          <w:szCs w:val="28"/>
        </w:rPr>
        <w:t>Agnese</w:t>
      </w:r>
      <w:proofErr w:type="spellEnd"/>
      <w:r w:rsidR="00831F4F" w:rsidRPr="00F53271">
        <w:rPr>
          <w:rFonts w:asciiTheme="majorBidi" w:hAnsiTheme="majorBidi" w:cstheme="majorBidi"/>
          <w:sz w:val="28"/>
          <w:szCs w:val="28"/>
        </w:rPr>
        <w:t xml:space="preserve"> et </w:t>
      </w:r>
      <w:r w:rsidR="00D030A9">
        <w:rPr>
          <w:rFonts w:asciiTheme="majorBidi" w:hAnsiTheme="majorBidi" w:cstheme="majorBidi"/>
          <w:sz w:val="28"/>
          <w:szCs w:val="28"/>
        </w:rPr>
        <w:t xml:space="preserve"> </w:t>
      </w:r>
      <w:r w:rsidR="00831F4F" w:rsidRPr="00F53271">
        <w:rPr>
          <w:rFonts w:asciiTheme="majorBidi" w:hAnsiTheme="majorBidi" w:cstheme="majorBidi"/>
          <w:sz w:val="28"/>
          <w:szCs w:val="28"/>
        </w:rPr>
        <w:t>al</w:t>
      </w:r>
      <w:r w:rsidR="00D030A9">
        <w:rPr>
          <w:rFonts w:asciiTheme="majorBidi" w:hAnsiTheme="majorBidi" w:cstheme="majorBidi"/>
          <w:sz w:val="28"/>
          <w:szCs w:val="28"/>
        </w:rPr>
        <w:t>,</w:t>
      </w:r>
      <w:r w:rsidR="00F644F7">
        <w:rPr>
          <w:rFonts w:asciiTheme="majorBidi" w:hAnsiTheme="majorBidi" w:cstheme="majorBidi"/>
          <w:sz w:val="28"/>
          <w:szCs w:val="28"/>
        </w:rPr>
        <w:t xml:space="preserve"> 1983</w:t>
      </w:r>
      <w:r w:rsidR="00831F4F" w:rsidRPr="00F53271">
        <w:rPr>
          <w:rFonts w:asciiTheme="majorBidi" w:hAnsiTheme="majorBidi" w:cstheme="majorBidi"/>
          <w:sz w:val="28"/>
          <w:szCs w:val="28"/>
        </w:rPr>
        <w:t xml:space="preserve">; </w:t>
      </w:r>
      <w:proofErr w:type="spellStart"/>
      <w:r w:rsidR="00831F4F" w:rsidRPr="00F53271">
        <w:rPr>
          <w:rFonts w:asciiTheme="majorBidi" w:hAnsiTheme="majorBidi" w:cstheme="majorBidi"/>
          <w:sz w:val="28"/>
          <w:szCs w:val="28"/>
        </w:rPr>
        <w:t>Guder</w:t>
      </w:r>
      <w:proofErr w:type="spellEnd"/>
      <w:r w:rsidR="00831F4F" w:rsidRPr="00F53271">
        <w:rPr>
          <w:rFonts w:asciiTheme="majorBidi" w:hAnsiTheme="majorBidi" w:cstheme="majorBidi"/>
          <w:sz w:val="28"/>
          <w:szCs w:val="28"/>
        </w:rPr>
        <w:t xml:space="preserve"> et</w:t>
      </w:r>
      <w:r w:rsidR="00E64652">
        <w:rPr>
          <w:rFonts w:asciiTheme="majorBidi" w:hAnsiTheme="majorBidi" w:cstheme="majorBidi"/>
          <w:sz w:val="28"/>
          <w:szCs w:val="28"/>
        </w:rPr>
        <w:t xml:space="preserve">  </w:t>
      </w:r>
      <w:r w:rsidR="00831F4F" w:rsidRPr="00F53271">
        <w:rPr>
          <w:rFonts w:asciiTheme="majorBidi" w:hAnsiTheme="majorBidi" w:cstheme="majorBidi"/>
          <w:sz w:val="28"/>
          <w:szCs w:val="28"/>
        </w:rPr>
        <w:t>al,1998</w:t>
      </w:r>
      <w:r w:rsidRPr="00F53271">
        <w:rPr>
          <w:rFonts w:asciiTheme="majorBidi" w:hAnsiTheme="majorBidi" w:cstheme="majorBidi"/>
          <w:sz w:val="28"/>
          <w:szCs w:val="28"/>
        </w:rPr>
        <w:t>).</w:t>
      </w:r>
    </w:p>
    <w:p w:rsidR="00FB00F4" w:rsidRPr="00F53271" w:rsidRDefault="00FB00F4" w:rsidP="00542D31">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Advantage of using plasma</w:t>
      </w:r>
    </w:p>
    <w:p w:rsidR="00FB00F4" w:rsidRPr="00F53271" w:rsidRDefault="00FB00F4" w:rsidP="00542D31">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1-time saving: plasma samples can be centrifuged directly after sample collecting un like serum in which coagulation is completed after 30 minutes.</w:t>
      </w:r>
    </w:p>
    <w:p w:rsidR="00FB00F4" w:rsidRPr="00F53271" w:rsidRDefault="00FB00F4" w:rsidP="00542D31">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2-higher yield: 15-20% more in volume of plasma than of serum can be isolated from the same volume of blood.</w:t>
      </w:r>
    </w:p>
    <w:p w:rsidR="00D6263C" w:rsidRPr="00F53271" w:rsidRDefault="00FB00F4" w:rsidP="0050712E">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 xml:space="preserve">3-prevention of coagulation –induced interference :the coagulation process change the concentration of numerous constituents of extracellular fluid beyond their </w:t>
      </w:r>
      <w:r w:rsidR="00C0010F" w:rsidRPr="00F53271">
        <w:rPr>
          <w:rFonts w:asciiTheme="majorBidi" w:hAnsiTheme="majorBidi" w:cstheme="majorBidi"/>
          <w:sz w:val="28"/>
          <w:szCs w:val="28"/>
        </w:rPr>
        <w:t xml:space="preserve">maximum allowable limit </w:t>
      </w:r>
      <w:r w:rsidRPr="00F53271">
        <w:rPr>
          <w:rFonts w:asciiTheme="majorBidi" w:hAnsiTheme="majorBidi" w:cstheme="majorBidi"/>
          <w:sz w:val="28"/>
          <w:szCs w:val="28"/>
        </w:rPr>
        <w:t>the changes are induced by the following mechanism:</w:t>
      </w:r>
    </w:p>
    <w:p w:rsidR="00D6263C" w:rsidRDefault="00FB00F4" w:rsidP="00542D31">
      <w:pPr>
        <w:pStyle w:val="a3"/>
        <w:numPr>
          <w:ilvl w:val="0"/>
          <w:numId w:val="1"/>
        </w:numPr>
        <w:spacing w:line="360" w:lineRule="auto"/>
        <w:jc w:val="both"/>
        <w:rPr>
          <w:rFonts w:asciiTheme="majorBidi" w:hAnsiTheme="majorBidi" w:cstheme="majorBidi"/>
          <w:sz w:val="28"/>
          <w:szCs w:val="28"/>
        </w:rPr>
      </w:pPr>
      <w:r w:rsidRPr="00F53271">
        <w:rPr>
          <w:rFonts w:asciiTheme="majorBidi" w:hAnsiTheme="majorBidi" w:cstheme="majorBidi"/>
          <w:sz w:val="28"/>
          <w:szCs w:val="28"/>
        </w:rPr>
        <w:t xml:space="preserve">increase in concentration of platelets component in serum as compare to </w:t>
      </w:r>
    </w:p>
    <w:p w:rsidR="00DB1E3E" w:rsidRDefault="00DB1E3E" w:rsidP="0050712E">
      <w:pPr>
        <w:pStyle w:val="a3"/>
        <w:spacing w:line="360" w:lineRule="auto"/>
        <w:jc w:val="center"/>
        <w:rPr>
          <w:rFonts w:asciiTheme="majorBidi" w:hAnsiTheme="majorBidi" w:cstheme="majorBidi"/>
          <w:sz w:val="28"/>
          <w:szCs w:val="28"/>
        </w:rPr>
      </w:pPr>
    </w:p>
    <w:p w:rsidR="0050712E" w:rsidRDefault="0050712E" w:rsidP="0050712E">
      <w:pPr>
        <w:pStyle w:val="a3"/>
        <w:spacing w:line="360" w:lineRule="auto"/>
        <w:jc w:val="center"/>
        <w:rPr>
          <w:rFonts w:asciiTheme="majorBidi" w:hAnsiTheme="majorBidi" w:cstheme="majorBidi"/>
          <w:sz w:val="28"/>
          <w:szCs w:val="28"/>
        </w:rPr>
      </w:pPr>
      <w:r>
        <w:rPr>
          <w:rFonts w:asciiTheme="majorBidi" w:hAnsiTheme="majorBidi" w:cstheme="majorBidi"/>
          <w:sz w:val="28"/>
          <w:szCs w:val="28"/>
        </w:rPr>
        <w:t>2</w:t>
      </w:r>
    </w:p>
    <w:p w:rsidR="00FB00F4" w:rsidRPr="00D6263C" w:rsidRDefault="00FB00F4" w:rsidP="00D6263C">
      <w:pPr>
        <w:pStyle w:val="a3"/>
        <w:numPr>
          <w:ilvl w:val="0"/>
          <w:numId w:val="1"/>
        </w:numPr>
        <w:spacing w:line="360" w:lineRule="auto"/>
        <w:jc w:val="both"/>
        <w:rPr>
          <w:rFonts w:asciiTheme="majorBidi" w:hAnsiTheme="majorBidi" w:cstheme="majorBidi"/>
          <w:sz w:val="28"/>
          <w:szCs w:val="28"/>
        </w:rPr>
      </w:pPr>
      <w:r w:rsidRPr="00D6263C">
        <w:rPr>
          <w:rFonts w:asciiTheme="majorBidi" w:hAnsiTheme="majorBidi" w:cstheme="majorBidi"/>
          <w:sz w:val="28"/>
          <w:szCs w:val="28"/>
        </w:rPr>
        <w:lastRenderedPageBreak/>
        <w:t>plasma(</w:t>
      </w:r>
      <w:proofErr w:type="spellStart"/>
      <w:r w:rsidRPr="00D6263C">
        <w:rPr>
          <w:rFonts w:asciiTheme="majorBidi" w:hAnsiTheme="majorBidi" w:cstheme="majorBidi"/>
          <w:sz w:val="28"/>
          <w:szCs w:val="28"/>
        </w:rPr>
        <w:t>e.g</w:t>
      </w:r>
      <w:proofErr w:type="spellEnd"/>
      <w:r w:rsidRPr="00D6263C">
        <w:rPr>
          <w:rFonts w:asciiTheme="majorBidi" w:hAnsiTheme="majorBidi" w:cstheme="majorBidi"/>
          <w:sz w:val="28"/>
          <w:szCs w:val="28"/>
        </w:rPr>
        <w:t xml:space="preserve"> potassium, phosphate, magnesium,  aspirate amino </w:t>
      </w:r>
      <w:proofErr w:type="spellStart"/>
      <w:r w:rsidRPr="00D6263C">
        <w:rPr>
          <w:rFonts w:asciiTheme="majorBidi" w:hAnsiTheme="majorBidi" w:cstheme="majorBidi"/>
          <w:sz w:val="28"/>
          <w:szCs w:val="28"/>
        </w:rPr>
        <w:t>transferase</w:t>
      </w:r>
      <w:proofErr w:type="spellEnd"/>
      <w:r w:rsidRPr="00D6263C">
        <w:rPr>
          <w:rFonts w:asciiTheme="majorBidi" w:hAnsiTheme="majorBidi" w:cstheme="majorBidi"/>
          <w:sz w:val="28"/>
          <w:szCs w:val="28"/>
        </w:rPr>
        <w:t xml:space="preserve">, lactate dehydrogenase, serotonin, </w:t>
      </w:r>
      <w:proofErr w:type="spellStart"/>
      <w:r w:rsidRPr="00D6263C">
        <w:rPr>
          <w:rFonts w:asciiTheme="majorBidi" w:hAnsiTheme="majorBidi" w:cstheme="majorBidi"/>
          <w:sz w:val="28"/>
          <w:szCs w:val="28"/>
        </w:rPr>
        <w:t>neurase</w:t>
      </w:r>
      <w:proofErr w:type="spellEnd"/>
      <w:r w:rsidRPr="00D6263C">
        <w:rPr>
          <w:rFonts w:asciiTheme="majorBidi" w:hAnsiTheme="majorBidi" w:cstheme="majorBidi"/>
          <w:sz w:val="28"/>
          <w:szCs w:val="28"/>
        </w:rPr>
        <w:t xml:space="preserve">, specific </w:t>
      </w:r>
      <w:proofErr w:type="spellStart"/>
      <w:r w:rsidRPr="00D6263C">
        <w:rPr>
          <w:rFonts w:asciiTheme="majorBidi" w:hAnsiTheme="majorBidi" w:cstheme="majorBidi"/>
          <w:sz w:val="28"/>
          <w:szCs w:val="28"/>
        </w:rPr>
        <w:t>enolase</w:t>
      </w:r>
      <w:proofErr w:type="spellEnd"/>
      <w:r w:rsidRPr="00D6263C">
        <w:rPr>
          <w:rFonts w:asciiTheme="majorBidi" w:hAnsiTheme="majorBidi" w:cstheme="majorBidi"/>
          <w:sz w:val="28"/>
          <w:szCs w:val="28"/>
        </w:rPr>
        <w:t xml:space="preserve">, zinc) </w:t>
      </w:r>
      <w:proofErr w:type="spellStart"/>
      <w:r w:rsidRPr="00D6263C">
        <w:rPr>
          <w:rFonts w:asciiTheme="majorBidi" w:hAnsiTheme="majorBidi" w:cstheme="majorBidi"/>
          <w:sz w:val="28"/>
          <w:szCs w:val="28"/>
        </w:rPr>
        <w:t>relase</w:t>
      </w:r>
      <w:proofErr w:type="spellEnd"/>
      <w:r w:rsidRPr="00D6263C">
        <w:rPr>
          <w:rFonts w:asciiTheme="majorBidi" w:hAnsiTheme="majorBidi" w:cstheme="majorBidi"/>
          <w:sz w:val="28"/>
          <w:szCs w:val="28"/>
        </w:rPr>
        <w:t xml:space="preserve"> of amide-NH3from fibrinogen induced by action of clotting factor XIII.</w:t>
      </w:r>
    </w:p>
    <w:p w:rsidR="00FB00F4" w:rsidRPr="00F53271" w:rsidRDefault="00FB00F4" w:rsidP="00542D31">
      <w:pPr>
        <w:pStyle w:val="a3"/>
        <w:numPr>
          <w:ilvl w:val="0"/>
          <w:numId w:val="1"/>
        </w:numPr>
        <w:spacing w:line="360" w:lineRule="auto"/>
        <w:jc w:val="both"/>
        <w:rPr>
          <w:rFonts w:asciiTheme="majorBidi" w:hAnsiTheme="majorBidi" w:cstheme="majorBidi"/>
          <w:sz w:val="28"/>
          <w:szCs w:val="28"/>
        </w:rPr>
      </w:pPr>
      <w:r w:rsidRPr="00F53271">
        <w:rPr>
          <w:rFonts w:asciiTheme="majorBidi" w:hAnsiTheme="majorBidi" w:cstheme="majorBidi"/>
          <w:sz w:val="28"/>
          <w:szCs w:val="28"/>
        </w:rPr>
        <w:t>Decrease in concentration of constituents in serum as a result of cellular metabolism and coagulation process(glucose, total protein, platelets)</w:t>
      </w:r>
    </w:p>
    <w:p w:rsidR="00FB00F4" w:rsidRPr="00F53271" w:rsidRDefault="00FB00F4" w:rsidP="00542D31">
      <w:pPr>
        <w:pStyle w:val="a3"/>
        <w:numPr>
          <w:ilvl w:val="0"/>
          <w:numId w:val="1"/>
        </w:numPr>
        <w:spacing w:line="360" w:lineRule="auto"/>
        <w:jc w:val="both"/>
        <w:rPr>
          <w:rFonts w:asciiTheme="majorBidi" w:hAnsiTheme="majorBidi" w:cstheme="majorBidi"/>
          <w:sz w:val="28"/>
          <w:szCs w:val="28"/>
        </w:rPr>
      </w:pPr>
      <w:r w:rsidRPr="00F53271">
        <w:rPr>
          <w:rFonts w:asciiTheme="majorBidi" w:hAnsiTheme="majorBidi" w:cstheme="majorBidi"/>
          <w:sz w:val="28"/>
          <w:szCs w:val="28"/>
        </w:rPr>
        <w:t xml:space="preserve">Activation of cell </w:t>
      </w:r>
      <w:proofErr w:type="spellStart"/>
      <w:r w:rsidRPr="00F53271">
        <w:rPr>
          <w:rFonts w:asciiTheme="majorBidi" w:hAnsiTheme="majorBidi" w:cstheme="majorBidi"/>
          <w:sz w:val="28"/>
          <w:szCs w:val="28"/>
        </w:rPr>
        <w:t>lysis</w:t>
      </w:r>
      <w:proofErr w:type="spellEnd"/>
      <w:r w:rsidRPr="00F53271">
        <w:rPr>
          <w:rFonts w:asciiTheme="majorBidi" w:hAnsiTheme="majorBidi" w:cstheme="majorBidi"/>
          <w:sz w:val="28"/>
          <w:szCs w:val="28"/>
        </w:rPr>
        <w:t xml:space="preserve"> of erythrocytes and leukocyte in </w:t>
      </w:r>
      <w:proofErr w:type="spellStart"/>
      <w:r w:rsidRPr="00F53271">
        <w:rPr>
          <w:rFonts w:asciiTheme="majorBidi" w:hAnsiTheme="majorBidi" w:cstheme="majorBidi"/>
          <w:sz w:val="28"/>
          <w:szCs w:val="28"/>
        </w:rPr>
        <w:t>non coagulate</w:t>
      </w:r>
      <w:proofErr w:type="spellEnd"/>
      <w:r w:rsidRPr="00F53271">
        <w:rPr>
          <w:rFonts w:asciiTheme="majorBidi" w:hAnsiTheme="majorBidi" w:cstheme="majorBidi"/>
          <w:sz w:val="28"/>
          <w:szCs w:val="28"/>
        </w:rPr>
        <w:t xml:space="preserve"> blood (cell free hemoglobin, cytokines).</w:t>
      </w:r>
    </w:p>
    <w:p w:rsidR="00FB00F4" w:rsidRPr="00F53271" w:rsidRDefault="00FB00F4" w:rsidP="00542D31">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 xml:space="preserve">Certain constituents should only be measured in plasma (e.g. neuron-specific </w:t>
      </w:r>
      <w:proofErr w:type="spellStart"/>
      <w:r w:rsidRPr="00F53271">
        <w:rPr>
          <w:rFonts w:asciiTheme="majorBidi" w:hAnsiTheme="majorBidi" w:cstheme="majorBidi"/>
          <w:sz w:val="28"/>
          <w:szCs w:val="28"/>
        </w:rPr>
        <w:t>enolase</w:t>
      </w:r>
      <w:proofErr w:type="spellEnd"/>
      <w:r w:rsidRPr="00F53271">
        <w:rPr>
          <w:rFonts w:asciiTheme="majorBidi" w:hAnsiTheme="majorBidi" w:cstheme="majorBidi"/>
          <w:sz w:val="28"/>
          <w:szCs w:val="28"/>
        </w:rPr>
        <w:t>, serotonin, ammonia) to obtain clinically relevant results.</w:t>
      </w:r>
    </w:p>
    <w:p w:rsidR="00FB00F4" w:rsidRPr="00F53271" w:rsidRDefault="00FB00F4" w:rsidP="009A0E50">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Disadvantage of plasma over serum:</w:t>
      </w:r>
      <w:r w:rsidR="00653E50">
        <w:rPr>
          <w:rFonts w:asciiTheme="majorBidi" w:hAnsiTheme="majorBidi" w:cstheme="majorBidi"/>
          <w:sz w:val="28"/>
          <w:szCs w:val="28"/>
        </w:rPr>
        <w:t xml:space="preserve"> </w:t>
      </w:r>
      <w:r w:rsidRPr="00F53271">
        <w:rPr>
          <w:rFonts w:asciiTheme="majorBidi" w:hAnsiTheme="majorBidi" w:cstheme="majorBidi"/>
          <w:sz w:val="28"/>
          <w:szCs w:val="28"/>
        </w:rPr>
        <w:t>The addition of anticoagulants may interfere with certain analytical methods or change the concentration of constituents to be measured:</w:t>
      </w:r>
    </w:p>
    <w:p w:rsidR="00FB00F4" w:rsidRPr="00F53271" w:rsidRDefault="00FB00F4" w:rsidP="00542D31">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a.</w:t>
      </w:r>
      <w:r w:rsidR="0094750B">
        <w:rPr>
          <w:rFonts w:asciiTheme="majorBidi" w:hAnsiTheme="majorBidi" w:cstheme="majorBidi"/>
          <w:sz w:val="28"/>
          <w:szCs w:val="28"/>
        </w:rPr>
        <w:t xml:space="preserve"> </w:t>
      </w:r>
      <w:r w:rsidRPr="00F53271">
        <w:rPr>
          <w:rFonts w:asciiTheme="majorBidi" w:hAnsiTheme="majorBidi" w:cstheme="majorBidi"/>
          <w:sz w:val="28"/>
          <w:szCs w:val="28"/>
        </w:rPr>
        <w:t>contamination with cat ions:NH4, Li</w:t>
      </w:r>
      <w:r w:rsidR="00236093">
        <w:rPr>
          <w:rFonts w:asciiTheme="majorBidi" w:hAnsiTheme="majorBidi" w:cstheme="majorBidi"/>
          <w:sz w:val="28"/>
          <w:szCs w:val="28"/>
        </w:rPr>
        <w:t>thium</w:t>
      </w:r>
      <w:r w:rsidRPr="00F53271">
        <w:rPr>
          <w:rFonts w:asciiTheme="majorBidi" w:hAnsiTheme="majorBidi" w:cstheme="majorBidi"/>
          <w:sz w:val="28"/>
          <w:szCs w:val="28"/>
        </w:rPr>
        <w:t>,</w:t>
      </w:r>
      <w:r w:rsidR="0094750B">
        <w:rPr>
          <w:rFonts w:asciiTheme="majorBidi" w:hAnsiTheme="majorBidi" w:cstheme="majorBidi"/>
          <w:sz w:val="28"/>
          <w:szCs w:val="28"/>
        </w:rPr>
        <w:t xml:space="preserve"> </w:t>
      </w:r>
      <w:r w:rsidRPr="00F53271">
        <w:rPr>
          <w:rFonts w:asciiTheme="majorBidi" w:hAnsiTheme="majorBidi" w:cstheme="majorBidi"/>
          <w:sz w:val="28"/>
          <w:szCs w:val="28"/>
        </w:rPr>
        <w:t>Na,</w:t>
      </w:r>
      <w:r w:rsidR="0094750B">
        <w:rPr>
          <w:rFonts w:asciiTheme="majorBidi" w:hAnsiTheme="majorBidi" w:cstheme="majorBidi"/>
          <w:sz w:val="28"/>
          <w:szCs w:val="28"/>
        </w:rPr>
        <w:t xml:space="preserve"> </w:t>
      </w:r>
      <w:r w:rsidRPr="00F53271">
        <w:rPr>
          <w:rFonts w:asciiTheme="majorBidi" w:hAnsiTheme="majorBidi" w:cstheme="majorBidi"/>
          <w:sz w:val="28"/>
          <w:szCs w:val="28"/>
        </w:rPr>
        <w:t>K.</w:t>
      </w:r>
    </w:p>
    <w:p w:rsidR="00FB00F4" w:rsidRPr="00F53271" w:rsidRDefault="00FB00F4" w:rsidP="00542D31">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b.</w:t>
      </w:r>
      <w:r w:rsidR="0094750B">
        <w:rPr>
          <w:rFonts w:asciiTheme="majorBidi" w:hAnsiTheme="majorBidi" w:cstheme="majorBidi"/>
          <w:sz w:val="28"/>
          <w:szCs w:val="28"/>
        </w:rPr>
        <w:t xml:space="preserve"> </w:t>
      </w:r>
      <w:r w:rsidRPr="00F53271">
        <w:rPr>
          <w:rFonts w:asciiTheme="majorBidi" w:hAnsiTheme="majorBidi" w:cstheme="majorBidi"/>
          <w:sz w:val="28"/>
          <w:szCs w:val="28"/>
        </w:rPr>
        <w:t xml:space="preserve">assay interference caused by metals </w:t>
      </w:r>
      <w:proofErr w:type="spellStart"/>
      <w:r w:rsidRPr="00F53271">
        <w:rPr>
          <w:rFonts w:asciiTheme="majorBidi" w:hAnsiTheme="majorBidi" w:cstheme="majorBidi"/>
          <w:sz w:val="28"/>
          <w:szCs w:val="28"/>
        </w:rPr>
        <w:t>complexing</w:t>
      </w:r>
      <w:proofErr w:type="spellEnd"/>
      <w:r w:rsidRPr="00F53271">
        <w:rPr>
          <w:rFonts w:asciiTheme="majorBidi" w:hAnsiTheme="majorBidi" w:cstheme="majorBidi"/>
          <w:sz w:val="28"/>
          <w:szCs w:val="28"/>
        </w:rPr>
        <w:t xml:space="preserve"> with EDTA and citrate(e.g. </w:t>
      </w:r>
      <w:proofErr w:type="spellStart"/>
      <w:r w:rsidRPr="00F53271">
        <w:rPr>
          <w:rFonts w:asciiTheme="majorBidi" w:hAnsiTheme="majorBidi" w:cstheme="majorBidi"/>
          <w:sz w:val="28"/>
          <w:szCs w:val="28"/>
        </w:rPr>
        <w:t>inhibiton</w:t>
      </w:r>
      <w:proofErr w:type="spellEnd"/>
      <w:r w:rsidRPr="00F53271">
        <w:rPr>
          <w:rFonts w:asciiTheme="majorBidi" w:hAnsiTheme="majorBidi" w:cstheme="majorBidi"/>
          <w:sz w:val="28"/>
          <w:szCs w:val="28"/>
        </w:rPr>
        <w:t xml:space="preserve"> of alkaline phosphates activity by zinc binding, inhibition of </w:t>
      </w:r>
      <w:proofErr w:type="spellStart"/>
      <w:r w:rsidRPr="00F53271">
        <w:rPr>
          <w:rFonts w:asciiTheme="majorBidi" w:hAnsiTheme="majorBidi" w:cstheme="majorBidi"/>
          <w:sz w:val="28"/>
          <w:szCs w:val="28"/>
        </w:rPr>
        <w:t>metallo</w:t>
      </w:r>
      <w:proofErr w:type="spellEnd"/>
      <w:r w:rsidRPr="00F53271">
        <w:rPr>
          <w:rFonts w:asciiTheme="majorBidi" w:hAnsiTheme="majorBidi" w:cstheme="majorBidi"/>
          <w:sz w:val="28"/>
          <w:szCs w:val="28"/>
        </w:rPr>
        <w:t>-proteinase, inhibition of metal depended cell activation in function tests, binding of calcium (ionized) to heparin (</w:t>
      </w:r>
      <w:r w:rsidR="00F75156" w:rsidRPr="00F53271">
        <w:rPr>
          <w:rFonts w:asciiTheme="majorBidi" w:hAnsiTheme="majorBidi" w:cstheme="majorBidi"/>
          <w:sz w:val="28"/>
          <w:szCs w:val="28"/>
        </w:rPr>
        <w:t>Wallace, 2000</w:t>
      </w:r>
      <w:r w:rsidRPr="00F53271">
        <w:rPr>
          <w:rFonts w:asciiTheme="majorBidi" w:hAnsiTheme="majorBidi" w:cstheme="majorBidi"/>
          <w:sz w:val="28"/>
          <w:szCs w:val="28"/>
        </w:rPr>
        <w:t>).</w:t>
      </w:r>
    </w:p>
    <w:p w:rsidR="00FB00F4" w:rsidRPr="00F53271" w:rsidRDefault="00FB00F4" w:rsidP="00542D31">
      <w:pPr>
        <w:spacing w:line="360" w:lineRule="auto"/>
        <w:jc w:val="both"/>
        <w:rPr>
          <w:rFonts w:asciiTheme="majorBidi" w:hAnsiTheme="majorBidi" w:cstheme="majorBidi"/>
          <w:sz w:val="28"/>
          <w:szCs w:val="28"/>
        </w:rPr>
      </w:pPr>
      <w:proofErr w:type="spellStart"/>
      <w:r w:rsidRPr="00F53271">
        <w:rPr>
          <w:rFonts w:asciiTheme="majorBidi" w:hAnsiTheme="majorBidi" w:cstheme="majorBidi"/>
          <w:sz w:val="28"/>
          <w:szCs w:val="28"/>
        </w:rPr>
        <w:t>c.interference</w:t>
      </w:r>
      <w:proofErr w:type="spellEnd"/>
      <w:r w:rsidRPr="00F53271">
        <w:rPr>
          <w:rFonts w:asciiTheme="majorBidi" w:hAnsiTheme="majorBidi" w:cstheme="majorBidi"/>
          <w:sz w:val="28"/>
          <w:szCs w:val="28"/>
        </w:rPr>
        <w:t xml:space="preserve">  by fibrinogen in </w:t>
      </w:r>
      <w:proofErr w:type="spellStart"/>
      <w:r w:rsidRPr="00F53271">
        <w:rPr>
          <w:rFonts w:asciiTheme="majorBidi" w:hAnsiTheme="majorBidi" w:cstheme="majorBidi"/>
          <w:sz w:val="28"/>
          <w:szCs w:val="28"/>
        </w:rPr>
        <w:t>heterogenous</w:t>
      </w:r>
      <w:proofErr w:type="spellEnd"/>
      <w:r w:rsidRPr="00F53271">
        <w:rPr>
          <w:rFonts w:asciiTheme="majorBidi" w:hAnsiTheme="majorBidi" w:cstheme="majorBidi"/>
          <w:sz w:val="28"/>
          <w:szCs w:val="28"/>
        </w:rPr>
        <w:t xml:space="preserve"> </w:t>
      </w:r>
      <w:proofErr w:type="spellStart"/>
      <w:r w:rsidRPr="00F53271">
        <w:rPr>
          <w:rFonts w:asciiTheme="majorBidi" w:hAnsiTheme="majorBidi" w:cstheme="majorBidi"/>
          <w:sz w:val="28"/>
          <w:szCs w:val="28"/>
        </w:rPr>
        <w:t>immunoassayes</w:t>
      </w:r>
      <w:proofErr w:type="spellEnd"/>
      <w:r w:rsidRPr="00F53271">
        <w:rPr>
          <w:rFonts w:asciiTheme="majorBidi" w:hAnsiTheme="majorBidi" w:cstheme="majorBidi"/>
          <w:sz w:val="28"/>
          <w:szCs w:val="28"/>
        </w:rPr>
        <w:t xml:space="preserve"> (</w:t>
      </w:r>
      <w:r w:rsidR="00F75156" w:rsidRPr="00F53271">
        <w:rPr>
          <w:rFonts w:asciiTheme="majorBidi" w:hAnsiTheme="majorBidi" w:cstheme="majorBidi"/>
          <w:sz w:val="28"/>
          <w:szCs w:val="28"/>
        </w:rPr>
        <w:t>Banks,2000</w:t>
      </w:r>
      <w:r w:rsidRPr="00F53271">
        <w:rPr>
          <w:rFonts w:asciiTheme="majorBidi" w:hAnsiTheme="majorBidi" w:cstheme="majorBidi"/>
          <w:sz w:val="28"/>
          <w:szCs w:val="28"/>
        </w:rPr>
        <w:t>)</w:t>
      </w:r>
    </w:p>
    <w:p w:rsidR="00FB00F4" w:rsidRPr="00F53271" w:rsidRDefault="00FB00F4" w:rsidP="00542D31">
      <w:pPr>
        <w:spacing w:line="360" w:lineRule="auto"/>
        <w:jc w:val="both"/>
        <w:rPr>
          <w:rFonts w:asciiTheme="majorBidi" w:hAnsiTheme="majorBidi" w:cstheme="majorBidi"/>
          <w:sz w:val="28"/>
          <w:szCs w:val="28"/>
        </w:rPr>
      </w:pPr>
      <w:proofErr w:type="spellStart"/>
      <w:r w:rsidRPr="00F53271">
        <w:rPr>
          <w:rFonts w:asciiTheme="majorBidi" w:hAnsiTheme="majorBidi" w:cstheme="majorBidi"/>
          <w:sz w:val="28"/>
          <w:szCs w:val="28"/>
        </w:rPr>
        <w:t>d.inhibition</w:t>
      </w:r>
      <w:proofErr w:type="spellEnd"/>
      <w:r w:rsidRPr="00F53271">
        <w:rPr>
          <w:rFonts w:asciiTheme="majorBidi" w:hAnsiTheme="majorBidi" w:cstheme="majorBidi"/>
          <w:sz w:val="28"/>
          <w:szCs w:val="28"/>
        </w:rPr>
        <w:t xml:space="preserve"> of metabolic of catalytic reaction by heparin: </w:t>
      </w:r>
      <w:proofErr w:type="spellStart"/>
      <w:r w:rsidRPr="00F53271">
        <w:rPr>
          <w:rFonts w:asciiTheme="majorBidi" w:hAnsiTheme="majorBidi" w:cstheme="majorBidi"/>
          <w:sz w:val="28"/>
          <w:szCs w:val="28"/>
        </w:rPr>
        <w:t>eg.Taq</w:t>
      </w:r>
      <w:proofErr w:type="spellEnd"/>
      <w:r w:rsidRPr="00F53271">
        <w:rPr>
          <w:rFonts w:asciiTheme="majorBidi" w:hAnsiTheme="majorBidi" w:cstheme="majorBidi"/>
          <w:sz w:val="28"/>
          <w:szCs w:val="28"/>
        </w:rPr>
        <w:t xml:space="preserve"> </w:t>
      </w:r>
      <w:proofErr w:type="spellStart"/>
      <w:r w:rsidRPr="00F53271">
        <w:rPr>
          <w:rFonts w:asciiTheme="majorBidi" w:hAnsiTheme="majorBidi" w:cstheme="majorBidi"/>
          <w:sz w:val="28"/>
          <w:szCs w:val="28"/>
        </w:rPr>
        <w:t>polymerease</w:t>
      </w:r>
      <w:proofErr w:type="spellEnd"/>
      <w:r w:rsidRPr="00F53271">
        <w:rPr>
          <w:rFonts w:asciiTheme="majorBidi" w:hAnsiTheme="majorBidi" w:cstheme="majorBidi"/>
          <w:sz w:val="28"/>
          <w:szCs w:val="28"/>
        </w:rPr>
        <w:t xml:space="preserve"> in poly </w:t>
      </w:r>
      <w:proofErr w:type="spellStart"/>
      <w:r w:rsidRPr="00F53271">
        <w:rPr>
          <w:rFonts w:asciiTheme="majorBidi" w:hAnsiTheme="majorBidi" w:cstheme="majorBidi"/>
          <w:sz w:val="28"/>
          <w:szCs w:val="28"/>
        </w:rPr>
        <w:t>merase</w:t>
      </w:r>
      <w:proofErr w:type="spellEnd"/>
      <w:r w:rsidRPr="00F53271">
        <w:rPr>
          <w:rFonts w:asciiTheme="majorBidi" w:hAnsiTheme="majorBidi" w:cstheme="majorBidi"/>
          <w:sz w:val="28"/>
          <w:szCs w:val="28"/>
        </w:rPr>
        <w:t xml:space="preserve"> chain reaction (</w:t>
      </w:r>
      <w:proofErr w:type="spellStart"/>
      <w:r w:rsidR="00F75156" w:rsidRPr="00F53271">
        <w:rPr>
          <w:rFonts w:asciiTheme="majorBidi" w:hAnsiTheme="majorBidi" w:cstheme="majorBidi"/>
          <w:sz w:val="28"/>
          <w:szCs w:val="28"/>
        </w:rPr>
        <w:t>Numata</w:t>
      </w:r>
      <w:proofErr w:type="spellEnd"/>
      <w:r w:rsidR="00F75156" w:rsidRPr="00F53271">
        <w:rPr>
          <w:rFonts w:asciiTheme="majorBidi" w:hAnsiTheme="majorBidi" w:cstheme="majorBidi"/>
          <w:sz w:val="28"/>
          <w:szCs w:val="28"/>
        </w:rPr>
        <w:t xml:space="preserve"> et al,1998</w:t>
      </w:r>
      <w:r w:rsidRPr="00F53271">
        <w:rPr>
          <w:rFonts w:asciiTheme="majorBidi" w:hAnsiTheme="majorBidi" w:cstheme="majorBidi"/>
          <w:sz w:val="28"/>
          <w:szCs w:val="28"/>
        </w:rPr>
        <w:t>).</w:t>
      </w:r>
    </w:p>
    <w:p w:rsidR="00BA5456" w:rsidRDefault="00FB00F4" w:rsidP="0050712E">
      <w:pPr>
        <w:spacing w:line="360" w:lineRule="auto"/>
        <w:jc w:val="both"/>
        <w:rPr>
          <w:rFonts w:asciiTheme="majorBidi" w:hAnsiTheme="majorBidi" w:cstheme="majorBidi"/>
          <w:sz w:val="28"/>
          <w:szCs w:val="28"/>
        </w:rPr>
      </w:pPr>
      <w:proofErr w:type="spellStart"/>
      <w:r w:rsidRPr="00F53271">
        <w:rPr>
          <w:rFonts w:asciiTheme="majorBidi" w:hAnsiTheme="majorBidi" w:cstheme="majorBidi"/>
          <w:sz w:val="28"/>
          <w:szCs w:val="28"/>
        </w:rPr>
        <w:t>e.interferance</w:t>
      </w:r>
      <w:proofErr w:type="spellEnd"/>
      <w:r w:rsidRPr="00F53271">
        <w:rPr>
          <w:rFonts w:asciiTheme="majorBidi" w:hAnsiTheme="majorBidi" w:cstheme="majorBidi"/>
          <w:sz w:val="28"/>
          <w:szCs w:val="28"/>
        </w:rPr>
        <w:t xml:space="preserve"> in the distribution of ions between intracellular and extracellular</w:t>
      </w:r>
    </w:p>
    <w:p w:rsidR="00BA5456" w:rsidRDefault="00FB00F4" w:rsidP="000F075E">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 xml:space="preserve"> spaces (</w:t>
      </w:r>
      <w:proofErr w:type="spellStart"/>
      <w:r w:rsidRPr="00F53271">
        <w:rPr>
          <w:rFonts w:asciiTheme="majorBidi" w:hAnsiTheme="majorBidi" w:cstheme="majorBidi"/>
          <w:sz w:val="28"/>
          <w:szCs w:val="28"/>
        </w:rPr>
        <w:t>e.g</w:t>
      </w:r>
      <w:proofErr w:type="spellEnd"/>
      <w:r w:rsidRPr="00F53271">
        <w:rPr>
          <w:rFonts w:asciiTheme="majorBidi" w:hAnsiTheme="majorBidi" w:cstheme="majorBidi"/>
          <w:sz w:val="28"/>
          <w:szCs w:val="28"/>
        </w:rPr>
        <w:t xml:space="preserve"> </w:t>
      </w:r>
      <w:proofErr w:type="spellStart"/>
      <w:r w:rsidRPr="00F53271">
        <w:rPr>
          <w:rFonts w:asciiTheme="majorBidi" w:hAnsiTheme="majorBidi" w:cstheme="majorBidi"/>
          <w:sz w:val="28"/>
          <w:szCs w:val="28"/>
        </w:rPr>
        <w:t>Cl</w:t>
      </w:r>
      <w:proofErr w:type="spellEnd"/>
      <w:r w:rsidRPr="00F53271">
        <w:rPr>
          <w:rFonts w:asciiTheme="majorBidi" w:hAnsiTheme="majorBidi" w:cstheme="majorBidi"/>
          <w:sz w:val="28"/>
          <w:szCs w:val="28"/>
        </w:rPr>
        <w:t>, NH3) by EDTA, citrate  (</w:t>
      </w:r>
      <w:r w:rsidR="00860173">
        <w:rPr>
          <w:rFonts w:asciiTheme="majorBidi" w:hAnsiTheme="majorBidi" w:cstheme="majorBidi"/>
          <w:sz w:val="28"/>
          <w:szCs w:val="28"/>
        </w:rPr>
        <w:t>Guder,1998</w:t>
      </w:r>
      <w:r w:rsidRPr="00F53271">
        <w:rPr>
          <w:rFonts w:asciiTheme="majorBidi" w:hAnsiTheme="majorBidi" w:cstheme="majorBidi"/>
          <w:sz w:val="28"/>
          <w:szCs w:val="28"/>
        </w:rPr>
        <w:t>).</w:t>
      </w:r>
    </w:p>
    <w:p w:rsidR="0050712E" w:rsidRPr="00F53271" w:rsidRDefault="0050712E" w:rsidP="0050712E">
      <w:pPr>
        <w:spacing w:line="360" w:lineRule="auto"/>
        <w:jc w:val="center"/>
        <w:rPr>
          <w:rFonts w:asciiTheme="majorBidi" w:hAnsiTheme="majorBidi" w:cstheme="majorBidi"/>
          <w:sz w:val="28"/>
          <w:szCs w:val="28"/>
        </w:rPr>
      </w:pPr>
      <w:r>
        <w:rPr>
          <w:rFonts w:asciiTheme="majorBidi" w:hAnsiTheme="majorBidi" w:cstheme="majorBidi"/>
          <w:sz w:val="28"/>
          <w:szCs w:val="28"/>
        </w:rPr>
        <w:t>3</w:t>
      </w:r>
    </w:p>
    <w:p w:rsidR="00FB00F4" w:rsidRPr="00F53271" w:rsidRDefault="00FB00F4" w:rsidP="00542D31">
      <w:pPr>
        <w:spacing w:line="360" w:lineRule="auto"/>
        <w:jc w:val="both"/>
        <w:rPr>
          <w:rFonts w:asciiTheme="majorBidi" w:hAnsiTheme="majorBidi" w:cstheme="majorBidi"/>
          <w:sz w:val="28"/>
          <w:szCs w:val="28"/>
        </w:rPr>
      </w:pPr>
      <w:proofErr w:type="spellStart"/>
      <w:r w:rsidRPr="00F53271">
        <w:rPr>
          <w:rFonts w:asciiTheme="majorBidi" w:hAnsiTheme="majorBidi" w:cstheme="majorBidi"/>
          <w:sz w:val="28"/>
          <w:szCs w:val="28"/>
        </w:rPr>
        <w:lastRenderedPageBreak/>
        <w:t>f.serum</w:t>
      </w:r>
      <w:proofErr w:type="spellEnd"/>
      <w:r w:rsidRPr="00F53271">
        <w:rPr>
          <w:rFonts w:asciiTheme="majorBidi" w:hAnsiTheme="majorBidi" w:cstheme="majorBidi"/>
          <w:sz w:val="28"/>
          <w:szCs w:val="28"/>
        </w:rPr>
        <w:t xml:space="preserve"> electrophoresis is can be </w:t>
      </w:r>
      <w:proofErr w:type="spellStart"/>
      <w:r w:rsidRPr="00F53271">
        <w:rPr>
          <w:rFonts w:asciiTheme="majorBidi" w:hAnsiTheme="majorBidi" w:cstheme="majorBidi"/>
          <w:sz w:val="28"/>
          <w:szCs w:val="28"/>
        </w:rPr>
        <w:t>perfomed</w:t>
      </w:r>
      <w:proofErr w:type="spellEnd"/>
      <w:r w:rsidRPr="00F53271">
        <w:rPr>
          <w:rFonts w:asciiTheme="majorBidi" w:hAnsiTheme="majorBidi" w:cstheme="majorBidi"/>
          <w:sz w:val="28"/>
          <w:szCs w:val="28"/>
        </w:rPr>
        <w:t xml:space="preserve"> only after pre- treatment </w:t>
      </w:r>
      <w:r w:rsidR="00B91D62" w:rsidRPr="00F53271">
        <w:rPr>
          <w:rFonts w:asciiTheme="majorBidi" w:hAnsiTheme="majorBidi" w:cstheme="majorBidi"/>
          <w:sz w:val="28"/>
          <w:szCs w:val="28"/>
        </w:rPr>
        <w:t>to induce coagulation in plasma(Bank,2000)</w:t>
      </w:r>
    </w:p>
    <w:p w:rsidR="00FB00F4" w:rsidRPr="00F53271" w:rsidRDefault="00FB00F4" w:rsidP="0019011E">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Laboratory use:</w:t>
      </w:r>
      <w:r w:rsidR="00044E3B">
        <w:rPr>
          <w:rFonts w:asciiTheme="majorBidi" w:hAnsiTheme="majorBidi" w:cstheme="majorBidi"/>
          <w:sz w:val="28"/>
          <w:szCs w:val="28"/>
        </w:rPr>
        <w:t xml:space="preserve"> </w:t>
      </w:r>
      <w:r w:rsidR="00044E3B" w:rsidRPr="00F53271">
        <w:rPr>
          <w:rFonts w:asciiTheme="majorBidi" w:hAnsiTheme="majorBidi" w:cstheme="majorBidi"/>
          <w:sz w:val="28"/>
          <w:szCs w:val="28"/>
        </w:rPr>
        <w:t>Laboratory</w:t>
      </w:r>
      <w:r w:rsidRPr="00F53271">
        <w:rPr>
          <w:rFonts w:asciiTheme="majorBidi" w:hAnsiTheme="majorBidi" w:cstheme="majorBidi"/>
          <w:sz w:val="28"/>
          <w:szCs w:val="28"/>
        </w:rPr>
        <w:t xml:space="preserve"> instrument, blood transfusion bags, medical and surgical equipment will get clogged up become </w:t>
      </w:r>
      <w:proofErr w:type="spellStart"/>
      <w:r w:rsidRPr="00F53271">
        <w:rPr>
          <w:rFonts w:asciiTheme="majorBidi" w:hAnsiTheme="majorBidi" w:cstheme="majorBidi"/>
          <w:sz w:val="28"/>
          <w:szCs w:val="28"/>
        </w:rPr>
        <w:t>non operational</w:t>
      </w:r>
      <w:proofErr w:type="spellEnd"/>
      <w:r w:rsidRPr="00F53271">
        <w:rPr>
          <w:rFonts w:asciiTheme="majorBidi" w:hAnsiTheme="majorBidi" w:cstheme="majorBidi"/>
          <w:sz w:val="28"/>
          <w:szCs w:val="28"/>
        </w:rPr>
        <w:t xml:space="preserve"> if blood is allowed to clot. In addition, test tube used for laboratory blood clotting.</w:t>
      </w:r>
      <w:r w:rsidR="0019011E">
        <w:rPr>
          <w:rFonts w:asciiTheme="majorBidi" w:hAnsiTheme="majorBidi" w:cstheme="majorBidi"/>
          <w:sz w:val="28"/>
          <w:szCs w:val="28"/>
        </w:rPr>
        <w:t xml:space="preserve"> </w:t>
      </w:r>
      <w:r w:rsidRPr="00F53271">
        <w:rPr>
          <w:rFonts w:asciiTheme="majorBidi" w:hAnsiTheme="majorBidi" w:cstheme="majorBidi"/>
          <w:sz w:val="28"/>
          <w:szCs w:val="28"/>
        </w:rPr>
        <w:t>Apart  from heparin most of these chemicals work by bind calcium ion, preventing the coagulation protein from using them.</w:t>
      </w:r>
    </w:p>
    <w:p w:rsidR="00FB00F4" w:rsidRPr="00F53271" w:rsidRDefault="00FB00F4" w:rsidP="003661C5">
      <w:pPr>
        <w:jc w:val="both"/>
        <w:rPr>
          <w:rFonts w:asciiTheme="majorBidi" w:hAnsiTheme="majorBidi" w:cstheme="majorBidi"/>
          <w:sz w:val="28"/>
          <w:szCs w:val="28"/>
        </w:rPr>
      </w:pPr>
      <w:r w:rsidRPr="00F53271">
        <w:rPr>
          <w:rFonts w:asciiTheme="majorBidi" w:hAnsiTheme="majorBidi" w:cstheme="majorBidi"/>
          <w:sz w:val="28"/>
          <w:szCs w:val="28"/>
        </w:rPr>
        <w:t xml:space="preserve">-ethylene </w:t>
      </w:r>
      <w:proofErr w:type="spellStart"/>
      <w:r w:rsidRPr="00F53271">
        <w:rPr>
          <w:rFonts w:asciiTheme="majorBidi" w:hAnsiTheme="majorBidi" w:cstheme="majorBidi"/>
          <w:sz w:val="28"/>
          <w:szCs w:val="28"/>
        </w:rPr>
        <w:t>diamine</w:t>
      </w:r>
      <w:proofErr w:type="spellEnd"/>
      <w:r w:rsidRPr="00F53271">
        <w:rPr>
          <w:rFonts w:asciiTheme="majorBidi" w:hAnsiTheme="majorBidi" w:cstheme="majorBidi"/>
          <w:sz w:val="28"/>
          <w:szCs w:val="28"/>
        </w:rPr>
        <w:t xml:space="preserve"> tetra acetic acid EDTA: </w:t>
      </w:r>
      <w:r w:rsidR="00AA09FB" w:rsidRPr="00F53271">
        <w:rPr>
          <w:rFonts w:asciiTheme="majorBidi" w:hAnsiTheme="majorBidi" w:cstheme="majorBidi"/>
          <w:sz w:val="28"/>
          <w:szCs w:val="28"/>
        </w:rPr>
        <w:t xml:space="preserve">is a </w:t>
      </w:r>
      <w:proofErr w:type="spellStart"/>
      <w:r w:rsidR="00AA09FB" w:rsidRPr="00F53271">
        <w:rPr>
          <w:rFonts w:asciiTheme="majorBidi" w:hAnsiTheme="majorBidi" w:cstheme="majorBidi"/>
          <w:sz w:val="28"/>
          <w:szCs w:val="28"/>
        </w:rPr>
        <w:t>polyprotic</w:t>
      </w:r>
      <w:proofErr w:type="spellEnd"/>
      <w:r w:rsidR="00AA09FB" w:rsidRPr="00F53271">
        <w:rPr>
          <w:rFonts w:asciiTheme="majorBidi" w:hAnsiTheme="majorBidi" w:cstheme="majorBidi"/>
          <w:sz w:val="28"/>
          <w:szCs w:val="28"/>
        </w:rPr>
        <w:t xml:space="preserve"> acid containing four carboxylic acid groups and two amine groups with one –pair electrons that chelate calcium and several other metal ions </w:t>
      </w:r>
      <w:r w:rsidRPr="00F53271">
        <w:rPr>
          <w:rFonts w:asciiTheme="majorBidi" w:hAnsiTheme="majorBidi" w:cstheme="majorBidi"/>
          <w:sz w:val="28"/>
          <w:szCs w:val="28"/>
        </w:rPr>
        <w:t>irrever</w:t>
      </w:r>
      <w:r w:rsidR="00AA09FB" w:rsidRPr="00F53271">
        <w:rPr>
          <w:rFonts w:asciiTheme="majorBidi" w:hAnsiTheme="majorBidi" w:cstheme="majorBidi"/>
          <w:sz w:val="28"/>
          <w:szCs w:val="28"/>
        </w:rPr>
        <w:t>sibly</w:t>
      </w:r>
      <w:r w:rsidRPr="00F53271">
        <w:rPr>
          <w:rFonts w:asciiTheme="majorBidi" w:hAnsiTheme="majorBidi" w:cstheme="majorBidi"/>
          <w:sz w:val="28"/>
          <w:szCs w:val="28"/>
        </w:rPr>
        <w:t xml:space="preserve"> to prevent blood from clotting.</w:t>
      </w:r>
    </w:p>
    <w:p w:rsidR="00FB00F4" w:rsidRPr="00F53271" w:rsidRDefault="00FB00F4" w:rsidP="000F226C">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-citrate is in liquid form in the tube and is used for coagulation tests, as well as in the blood transfusion bags. It bind calcium but not strongly as EDTA. Correct proportion of this anticoagulants to blood is crucial because of dilution and it can be reversed with the addition of calcium it can be in the form of sodium citrate or acid citrate-dextrose.</w:t>
      </w:r>
    </w:p>
    <w:p w:rsidR="00FB00F4" w:rsidRPr="00F53271" w:rsidRDefault="00FB00F4" w:rsidP="003661C5">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-oxalate has a mechanism similar to that of citrate it is used in fluoride oxalate tubes used to determine glucose and lactate levels.</w:t>
      </w:r>
    </w:p>
    <w:p w:rsidR="00FB00F4" w:rsidRDefault="00FB00F4" w:rsidP="003661C5">
      <w:pPr>
        <w:spacing w:line="360" w:lineRule="auto"/>
        <w:jc w:val="both"/>
        <w:rPr>
          <w:rFonts w:asciiTheme="majorBidi" w:hAnsiTheme="majorBidi" w:cstheme="majorBidi"/>
          <w:sz w:val="28"/>
          <w:szCs w:val="28"/>
        </w:rPr>
      </w:pPr>
      <w:r w:rsidRPr="00F53271">
        <w:rPr>
          <w:rFonts w:asciiTheme="majorBidi" w:hAnsiTheme="majorBidi" w:cstheme="majorBidi"/>
          <w:sz w:val="28"/>
          <w:szCs w:val="28"/>
        </w:rPr>
        <w:t xml:space="preserve">-heparin : a </w:t>
      </w:r>
      <w:proofErr w:type="spellStart"/>
      <w:r w:rsidRPr="00F53271">
        <w:rPr>
          <w:rFonts w:asciiTheme="majorBidi" w:hAnsiTheme="majorBidi" w:cstheme="majorBidi"/>
          <w:sz w:val="28"/>
          <w:szCs w:val="28"/>
        </w:rPr>
        <w:t>hetrogenous</w:t>
      </w:r>
      <w:proofErr w:type="spellEnd"/>
      <w:r w:rsidRPr="00F53271">
        <w:rPr>
          <w:rFonts w:asciiTheme="majorBidi" w:hAnsiTheme="majorBidi" w:cstheme="majorBidi"/>
          <w:sz w:val="28"/>
          <w:szCs w:val="28"/>
        </w:rPr>
        <w:t xml:space="preserve"> anionic poly saccharide used clinically as anticoagulant, its activity is primarily derived from its binding to serine </w:t>
      </w:r>
      <w:proofErr w:type="spellStart"/>
      <w:r w:rsidRPr="00F53271">
        <w:rPr>
          <w:rFonts w:asciiTheme="majorBidi" w:hAnsiTheme="majorBidi" w:cstheme="majorBidi"/>
          <w:sz w:val="28"/>
          <w:szCs w:val="28"/>
        </w:rPr>
        <w:t>proteas</w:t>
      </w:r>
      <w:proofErr w:type="spellEnd"/>
      <w:r w:rsidRPr="00F53271">
        <w:rPr>
          <w:rFonts w:asciiTheme="majorBidi" w:hAnsiTheme="majorBidi" w:cstheme="majorBidi"/>
          <w:sz w:val="28"/>
          <w:szCs w:val="28"/>
        </w:rPr>
        <w:t xml:space="preserve"> inhibitory </w:t>
      </w:r>
      <w:proofErr w:type="spellStart"/>
      <w:r w:rsidRPr="00F53271">
        <w:rPr>
          <w:rFonts w:asciiTheme="majorBidi" w:hAnsiTheme="majorBidi" w:cstheme="majorBidi"/>
          <w:sz w:val="28"/>
          <w:szCs w:val="28"/>
        </w:rPr>
        <w:t>antithrombin</w:t>
      </w:r>
      <w:proofErr w:type="spellEnd"/>
      <w:r w:rsidRPr="00F53271">
        <w:rPr>
          <w:rFonts w:asciiTheme="majorBidi" w:hAnsiTheme="majorBidi" w:cstheme="majorBidi"/>
          <w:sz w:val="28"/>
          <w:szCs w:val="28"/>
        </w:rPr>
        <w:t xml:space="preserve"> III, a potent inhibitor of thrombin (factor </w:t>
      </w:r>
      <w:proofErr w:type="spellStart"/>
      <w:r w:rsidRPr="00F53271">
        <w:rPr>
          <w:rFonts w:asciiTheme="majorBidi" w:hAnsiTheme="majorBidi" w:cstheme="majorBidi"/>
          <w:sz w:val="28"/>
          <w:szCs w:val="28"/>
        </w:rPr>
        <w:t>IIa</w:t>
      </w:r>
      <w:proofErr w:type="spellEnd"/>
      <w:r w:rsidRPr="00F53271">
        <w:rPr>
          <w:rFonts w:asciiTheme="majorBidi" w:hAnsiTheme="majorBidi" w:cstheme="majorBidi"/>
          <w:sz w:val="28"/>
          <w:szCs w:val="28"/>
        </w:rPr>
        <w:t xml:space="preserve">) and factor </w:t>
      </w:r>
      <w:proofErr w:type="spellStart"/>
      <w:r w:rsidRPr="00F53271">
        <w:rPr>
          <w:rFonts w:asciiTheme="majorBidi" w:hAnsiTheme="majorBidi" w:cstheme="majorBidi"/>
          <w:sz w:val="28"/>
          <w:szCs w:val="28"/>
        </w:rPr>
        <w:t>Xa</w:t>
      </w:r>
      <w:proofErr w:type="spellEnd"/>
      <w:r w:rsidRPr="00F53271">
        <w:rPr>
          <w:rFonts w:asciiTheme="majorBidi" w:hAnsiTheme="majorBidi" w:cstheme="majorBidi"/>
          <w:sz w:val="28"/>
          <w:szCs w:val="28"/>
        </w:rPr>
        <w:t xml:space="preserve">. Heparin is a complex natural product and it is in vitro synthesis is not yet possible due to the difficulty of organizing the many bio synthetic enzyme required for its synthesis. The principle natural sources for heparin include </w:t>
      </w:r>
      <w:proofErr w:type="spellStart"/>
      <w:r w:rsidRPr="00F53271">
        <w:rPr>
          <w:rFonts w:asciiTheme="majorBidi" w:hAnsiTheme="majorBidi" w:cstheme="majorBidi"/>
          <w:sz w:val="28"/>
          <w:szCs w:val="28"/>
        </w:rPr>
        <w:t>procine</w:t>
      </w:r>
      <w:proofErr w:type="spellEnd"/>
      <w:r w:rsidRPr="00F53271">
        <w:rPr>
          <w:rFonts w:asciiTheme="majorBidi" w:hAnsiTheme="majorBidi" w:cstheme="majorBidi"/>
          <w:sz w:val="28"/>
          <w:szCs w:val="28"/>
        </w:rPr>
        <w:t xml:space="preserve"> intestine and bovine lung produ</w:t>
      </w:r>
      <w:r w:rsidR="00935AC1">
        <w:rPr>
          <w:rFonts w:asciiTheme="majorBidi" w:hAnsiTheme="majorBidi" w:cstheme="majorBidi"/>
          <w:sz w:val="28"/>
          <w:szCs w:val="28"/>
        </w:rPr>
        <w:t>ced by mast cell and basophiles</w:t>
      </w:r>
      <w:r w:rsidRPr="00F53271">
        <w:rPr>
          <w:rFonts w:asciiTheme="majorBidi" w:hAnsiTheme="majorBidi" w:cstheme="majorBidi"/>
          <w:sz w:val="28"/>
          <w:szCs w:val="28"/>
        </w:rPr>
        <w:t xml:space="preserve"> </w:t>
      </w:r>
      <w:r w:rsidR="00B91D62" w:rsidRPr="00F53271">
        <w:rPr>
          <w:rFonts w:asciiTheme="majorBidi" w:hAnsiTheme="majorBidi" w:cstheme="majorBidi"/>
          <w:sz w:val="28"/>
          <w:szCs w:val="28"/>
        </w:rPr>
        <w:t>(</w:t>
      </w:r>
      <w:proofErr w:type="spellStart"/>
      <w:r w:rsidR="00B91D62" w:rsidRPr="00F53271">
        <w:rPr>
          <w:rFonts w:asciiTheme="majorBidi" w:hAnsiTheme="majorBidi" w:cstheme="majorBidi"/>
          <w:sz w:val="28"/>
          <w:szCs w:val="28"/>
        </w:rPr>
        <w:t>Goosen</w:t>
      </w:r>
      <w:proofErr w:type="spellEnd"/>
      <w:r w:rsidR="00B91D62" w:rsidRPr="00F53271">
        <w:rPr>
          <w:rFonts w:asciiTheme="majorBidi" w:hAnsiTheme="majorBidi" w:cstheme="majorBidi"/>
          <w:sz w:val="28"/>
          <w:szCs w:val="28"/>
        </w:rPr>
        <w:t xml:space="preserve"> et al,1991)</w:t>
      </w:r>
      <w:r w:rsidR="00935AC1">
        <w:rPr>
          <w:rFonts w:asciiTheme="majorBidi" w:hAnsiTheme="majorBidi" w:cstheme="majorBidi"/>
          <w:sz w:val="28"/>
          <w:szCs w:val="28"/>
        </w:rPr>
        <w:t>.</w:t>
      </w:r>
    </w:p>
    <w:p w:rsidR="00D150E8" w:rsidRPr="002D4EE1" w:rsidRDefault="000F226C" w:rsidP="002D4EE1">
      <w:pPr>
        <w:spacing w:line="360" w:lineRule="auto"/>
        <w:jc w:val="center"/>
        <w:rPr>
          <w:rFonts w:asciiTheme="majorBidi" w:hAnsiTheme="majorBidi" w:cstheme="majorBidi"/>
          <w:sz w:val="28"/>
          <w:szCs w:val="28"/>
        </w:rPr>
      </w:pPr>
      <w:r>
        <w:rPr>
          <w:rFonts w:asciiTheme="majorBidi" w:hAnsiTheme="majorBidi" w:cstheme="majorBidi"/>
          <w:sz w:val="28"/>
          <w:szCs w:val="28"/>
        </w:rPr>
        <w:t>4</w:t>
      </w:r>
    </w:p>
    <w:p w:rsidR="00FB00F4" w:rsidRPr="00C40652" w:rsidRDefault="00FB00F4" w:rsidP="0078627A">
      <w:pPr>
        <w:rPr>
          <w:rFonts w:asciiTheme="majorBidi" w:hAnsiTheme="majorBidi" w:cstheme="majorBidi"/>
          <w:sz w:val="28"/>
          <w:szCs w:val="28"/>
        </w:rPr>
      </w:pPr>
      <w:r w:rsidRPr="00C40652">
        <w:rPr>
          <w:rFonts w:asciiTheme="majorBidi" w:hAnsiTheme="majorBidi" w:cstheme="majorBidi"/>
          <w:sz w:val="28"/>
          <w:szCs w:val="28"/>
        </w:rPr>
        <w:lastRenderedPageBreak/>
        <w:t xml:space="preserve">Chapter three  </w:t>
      </w:r>
      <w:r w:rsidR="0078627A" w:rsidRPr="00C40652">
        <w:rPr>
          <w:rFonts w:asciiTheme="majorBidi" w:hAnsiTheme="majorBidi" w:cstheme="majorBidi"/>
          <w:sz w:val="28"/>
          <w:szCs w:val="28"/>
        </w:rPr>
        <w:t xml:space="preserve">                 </w:t>
      </w:r>
      <w:r w:rsidRPr="00C40652">
        <w:rPr>
          <w:rFonts w:asciiTheme="majorBidi" w:hAnsiTheme="majorBidi" w:cstheme="majorBidi"/>
          <w:sz w:val="28"/>
          <w:szCs w:val="28"/>
        </w:rPr>
        <w:t xml:space="preserve">Materials and methods  </w:t>
      </w:r>
    </w:p>
    <w:p w:rsidR="00FB00F4" w:rsidRPr="00C61CDB" w:rsidRDefault="00FB00F4" w:rsidP="00FB00F4">
      <w:pPr>
        <w:rPr>
          <w:lang w:bidi="ar-IQ"/>
        </w:rPr>
      </w:pPr>
      <w:r w:rsidRPr="00717A75">
        <w:rPr>
          <w:rFonts w:asciiTheme="majorBidi" w:hAnsiTheme="majorBidi" w:cstheme="majorBidi"/>
          <w:b/>
          <w:bCs/>
          <w:sz w:val="28"/>
          <w:szCs w:val="28"/>
          <w:lang w:bidi="ar-IQ"/>
        </w:rPr>
        <w:t>Table(1)</w:t>
      </w:r>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E</w:t>
      </w:r>
      <w:r w:rsidRPr="00717A75">
        <w:rPr>
          <w:rFonts w:asciiTheme="majorBidi" w:hAnsiTheme="majorBidi" w:cstheme="majorBidi"/>
          <w:b/>
          <w:bCs/>
          <w:sz w:val="28"/>
          <w:szCs w:val="28"/>
          <w:lang w:bidi="ar-IQ"/>
        </w:rPr>
        <w:t>quipments</w:t>
      </w:r>
      <w:proofErr w:type="spellEnd"/>
      <w:r w:rsidRPr="00717A75">
        <w:rPr>
          <w:rFonts w:asciiTheme="majorBidi" w:hAnsiTheme="majorBidi" w:cstheme="majorBidi"/>
          <w:b/>
          <w:bCs/>
          <w:sz w:val="28"/>
          <w:szCs w:val="28"/>
          <w:lang w:bidi="ar-IQ"/>
        </w:rPr>
        <w:t xml:space="preserve"> and instruments  used in this study with their suppliers and sources.</w:t>
      </w:r>
    </w:p>
    <w:tbl>
      <w:tblPr>
        <w:tblStyle w:val="a4"/>
        <w:tblpPr w:leftFromText="180" w:rightFromText="180" w:vertAnchor="text" w:horzAnchor="margin" w:tblpY="5"/>
        <w:bidiVisual/>
        <w:tblW w:w="8567" w:type="dxa"/>
        <w:tblLook w:val="04A0" w:firstRow="1" w:lastRow="0" w:firstColumn="1" w:lastColumn="0" w:noHBand="0" w:noVBand="1"/>
      </w:tblPr>
      <w:tblGrid>
        <w:gridCol w:w="2854"/>
        <w:gridCol w:w="45"/>
        <w:gridCol w:w="2724"/>
        <w:gridCol w:w="2944"/>
      </w:tblGrid>
      <w:tr w:rsidR="00FB00F4" w:rsidRPr="00EC02C1" w:rsidTr="00B437C9">
        <w:trPr>
          <w:trHeight w:val="474"/>
        </w:trPr>
        <w:tc>
          <w:tcPr>
            <w:tcW w:w="2899" w:type="dxa"/>
            <w:gridSpan w:val="2"/>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SOURCES</w:t>
            </w:r>
          </w:p>
        </w:tc>
        <w:tc>
          <w:tcPr>
            <w:tcW w:w="272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SUPPLIERS</w:t>
            </w:r>
          </w:p>
        </w:tc>
        <w:tc>
          <w:tcPr>
            <w:tcW w:w="294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INSTRUMENT</w:t>
            </w:r>
          </w:p>
        </w:tc>
      </w:tr>
      <w:tr w:rsidR="00FB00F4" w:rsidRPr="00EC02C1" w:rsidTr="00B437C9">
        <w:trPr>
          <w:trHeight w:val="474"/>
        </w:trPr>
        <w:tc>
          <w:tcPr>
            <w:tcW w:w="2899" w:type="dxa"/>
            <w:gridSpan w:val="2"/>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Germany</w:t>
            </w:r>
          </w:p>
        </w:tc>
        <w:tc>
          <w:tcPr>
            <w:tcW w:w="2724" w:type="dxa"/>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Denver instrument</w:t>
            </w:r>
          </w:p>
        </w:tc>
        <w:tc>
          <w:tcPr>
            <w:tcW w:w="294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Sensitive balance</w:t>
            </w:r>
          </w:p>
        </w:tc>
      </w:tr>
      <w:tr w:rsidR="00FB00F4" w:rsidRPr="00EC02C1" w:rsidTr="00B437C9">
        <w:trPr>
          <w:trHeight w:val="581"/>
        </w:trPr>
        <w:tc>
          <w:tcPr>
            <w:tcW w:w="2899" w:type="dxa"/>
            <w:gridSpan w:val="2"/>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Germany</w:t>
            </w:r>
          </w:p>
        </w:tc>
        <w:tc>
          <w:tcPr>
            <w:tcW w:w="2724" w:type="dxa"/>
          </w:tcPr>
          <w:p w:rsidR="00FB00F4" w:rsidRPr="00EC02C1" w:rsidRDefault="00FB00F4" w:rsidP="002F1976">
            <w:pPr>
              <w:spacing w:line="360" w:lineRule="auto"/>
              <w:jc w:val="center"/>
              <w:rPr>
                <w:rFonts w:asciiTheme="majorBidi" w:hAnsiTheme="majorBidi" w:cstheme="majorBidi"/>
                <w:sz w:val="28"/>
                <w:szCs w:val="28"/>
                <w:rtl/>
                <w:lang w:bidi="ar-IQ"/>
              </w:rPr>
            </w:pPr>
            <w:proofErr w:type="spellStart"/>
            <w:r w:rsidRPr="00EC02C1">
              <w:rPr>
                <w:rFonts w:asciiTheme="majorBidi" w:hAnsiTheme="majorBidi" w:cstheme="majorBidi"/>
                <w:sz w:val="28"/>
                <w:szCs w:val="28"/>
                <w:lang w:bidi="ar-IQ"/>
              </w:rPr>
              <w:t>Hettich</w:t>
            </w:r>
            <w:proofErr w:type="spellEnd"/>
          </w:p>
        </w:tc>
        <w:tc>
          <w:tcPr>
            <w:tcW w:w="294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Centrifuge</w:t>
            </w:r>
          </w:p>
        </w:tc>
      </w:tr>
      <w:tr w:rsidR="00FB00F4" w:rsidRPr="00EC02C1" w:rsidTr="00B437C9">
        <w:trPr>
          <w:trHeight w:val="492"/>
        </w:trPr>
        <w:tc>
          <w:tcPr>
            <w:tcW w:w="2899" w:type="dxa"/>
            <w:gridSpan w:val="2"/>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Germany</w:t>
            </w:r>
          </w:p>
        </w:tc>
        <w:tc>
          <w:tcPr>
            <w:tcW w:w="2724" w:type="dxa"/>
          </w:tcPr>
          <w:p w:rsidR="00FB00F4" w:rsidRPr="00EC02C1" w:rsidRDefault="00FB00F4" w:rsidP="002F1976">
            <w:pPr>
              <w:spacing w:line="360" w:lineRule="auto"/>
              <w:jc w:val="center"/>
              <w:rPr>
                <w:rFonts w:asciiTheme="majorBidi" w:hAnsiTheme="majorBidi" w:cstheme="majorBidi"/>
                <w:sz w:val="28"/>
                <w:szCs w:val="28"/>
                <w:rtl/>
                <w:lang w:bidi="ar-IQ"/>
              </w:rPr>
            </w:pPr>
            <w:proofErr w:type="spellStart"/>
            <w:r w:rsidRPr="00EC02C1">
              <w:rPr>
                <w:rFonts w:asciiTheme="majorBidi" w:hAnsiTheme="majorBidi" w:cstheme="majorBidi"/>
                <w:sz w:val="28"/>
                <w:szCs w:val="28"/>
                <w:lang w:bidi="ar-IQ"/>
              </w:rPr>
              <w:t>Termarks</w:t>
            </w:r>
            <w:proofErr w:type="spellEnd"/>
          </w:p>
        </w:tc>
        <w:tc>
          <w:tcPr>
            <w:tcW w:w="294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Incubator</w:t>
            </w:r>
          </w:p>
        </w:tc>
      </w:tr>
      <w:tr w:rsidR="00FB00F4" w:rsidRPr="00EC02C1" w:rsidTr="00B437C9">
        <w:trPr>
          <w:trHeight w:val="474"/>
        </w:trPr>
        <w:tc>
          <w:tcPr>
            <w:tcW w:w="2899" w:type="dxa"/>
            <w:gridSpan w:val="2"/>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India</w:t>
            </w:r>
          </w:p>
        </w:tc>
        <w:tc>
          <w:tcPr>
            <w:tcW w:w="2724" w:type="dxa"/>
          </w:tcPr>
          <w:p w:rsidR="00FB00F4" w:rsidRPr="00EC02C1" w:rsidRDefault="00FB00F4" w:rsidP="002F1976">
            <w:pPr>
              <w:spacing w:line="360" w:lineRule="auto"/>
              <w:jc w:val="center"/>
              <w:rPr>
                <w:rFonts w:asciiTheme="majorBidi" w:hAnsiTheme="majorBidi" w:cstheme="majorBidi"/>
                <w:sz w:val="28"/>
                <w:szCs w:val="28"/>
                <w:rtl/>
                <w:lang w:bidi="ar-IQ"/>
              </w:rPr>
            </w:pPr>
            <w:proofErr w:type="spellStart"/>
            <w:r w:rsidRPr="00EC02C1">
              <w:rPr>
                <w:rFonts w:asciiTheme="majorBidi" w:hAnsiTheme="majorBidi" w:cstheme="majorBidi"/>
                <w:sz w:val="28"/>
                <w:szCs w:val="28"/>
                <w:lang w:bidi="ar-IQ"/>
              </w:rPr>
              <w:t>Labtech</w:t>
            </w:r>
            <w:proofErr w:type="spellEnd"/>
          </w:p>
        </w:tc>
        <w:tc>
          <w:tcPr>
            <w:tcW w:w="294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Micropipette</w:t>
            </w:r>
          </w:p>
        </w:tc>
      </w:tr>
      <w:tr w:rsidR="00FB00F4" w:rsidRPr="00EC02C1" w:rsidTr="00B437C9">
        <w:trPr>
          <w:trHeight w:val="401"/>
        </w:trPr>
        <w:tc>
          <w:tcPr>
            <w:tcW w:w="2854" w:type="dxa"/>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USA</w:t>
            </w:r>
          </w:p>
        </w:tc>
        <w:tc>
          <w:tcPr>
            <w:tcW w:w="2769" w:type="dxa"/>
            <w:gridSpan w:val="2"/>
          </w:tcPr>
          <w:p w:rsidR="00FB00F4" w:rsidRPr="00EC02C1" w:rsidRDefault="00FB00F4" w:rsidP="002F1976">
            <w:pPr>
              <w:spacing w:line="360" w:lineRule="auto"/>
              <w:jc w:val="center"/>
              <w:rPr>
                <w:rFonts w:asciiTheme="majorBidi" w:hAnsiTheme="majorBidi" w:cstheme="majorBidi"/>
                <w:sz w:val="28"/>
                <w:szCs w:val="28"/>
                <w:rtl/>
                <w:lang w:bidi="ar-IQ"/>
              </w:rPr>
            </w:pPr>
            <w:proofErr w:type="spellStart"/>
            <w:r w:rsidRPr="00EC02C1">
              <w:rPr>
                <w:rFonts w:asciiTheme="majorBidi" w:hAnsiTheme="majorBidi" w:cstheme="majorBidi"/>
                <w:sz w:val="28"/>
                <w:szCs w:val="28"/>
                <w:lang w:bidi="ar-IQ"/>
              </w:rPr>
              <w:t>Spectro</w:t>
            </w:r>
            <w:proofErr w:type="spellEnd"/>
            <w:r w:rsidRPr="00EC02C1">
              <w:rPr>
                <w:rFonts w:asciiTheme="majorBidi" w:hAnsiTheme="majorBidi" w:cstheme="majorBidi"/>
                <w:sz w:val="28"/>
                <w:szCs w:val="28"/>
                <w:lang w:bidi="ar-IQ"/>
              </w:rPr>
              <w:t xml:space="preserve"> PC</w:t>
            </w:r>
          </w:p>
        </w:tc>
        <w:tc>
          <w:tcPr>
            <w:tcW w:w="2944" w:type="dxa"/>
          </w:tcPr>
          <w:p w:rsidR="00FB00F4" w:rsidRPr="00EC02C1" w:rsidRDefault="00FB00F4" w:rsidP="002F1976">
            <w:pPr>
              <w:spacing w:line="360" w:lineRule="auto"/>
              <w:jc w:val="center"/>
              <w:rPr>
                <w:rFonts w:asciiTheme="majorBidi" w:hAnsiTheme="majorBidi" w:cstheme="majorBidi"/>
                <w:sz w:val="28"/>
                <w:szCs w:val="28"/>
                <w:lang w:bidi="ar-IQ"/>
              </w:rPr>
            </w:pPr>
            <w:r w:rsidRPr="00EC02C1">
              <w:rPr>
                <w:rFonts w:asciiTheme="majorBidi" w:hAnsiTheme="majorBidi" w:cstheme="majorBidi"/>
                <w:sz w:val="28"/>
                <w:szCs w:val="28"/>
                <w:lang w:bidi="ar-IQ"/>
              </w:rPr>
              <w:t>Spectrophotometer</w:t>
            </w:r>
          </w:p>
        </w:tc>
      </w:tr>
    </w:tbl>
    <w:p w:rsidR="00FB00F4" w:rsidRPr="00EC02C1" w:rsidRDefault="00FB00F4" w:rsidP="002F1976">
      <w:pPr>
        <w:spacing w:line="360" w:lineRule="auto"/>
        <w:jc w:val="center"/>
        <w:rPr>
          <w:rFonts w:asciiTheme="majorBidi" w:hAnsiTheme="majorBidi" w:cstheme="majorBidi"/>
          <w:sz w:val="28"/>
          <w:szCs w:val="28"/>
          <w:lang w:bidi="ar-IQ"/>
        </w:rPr>
      </w:pPr>
    </w:p>
    <w:p w:rsidR="00FB00F4" w:rsidRPr="00EC02C1" w:rsidRDefault="00FB00F4" w:rsidP="002F1976">
      <w:pPr>
        <w:spacing w:line="360" w:lineRule="auto"/>
        <w:jc w:val="center"/>
        <w:rPr>
          <w:rFonts w:asciiTheme="majorBidi" w:hAnsiTheme="majorBidi" w:cstheme="majorBidi"/>
          <w:sz w:val="28"/>
          <w:szCs w:val="28"/>
          <w:lang w:bidi="ar-IQ"/>
        </w:rPr>
      </w:pPr>
    </w:p>
    <w:tbl>
      <w:tblPr>
        <w:tblStyle w:val="a4"/>
        <w:bidiVisual/>
        <w:tblW w:w="0" w:type="auto"/>
        <w:tblInd w:w="918" w:type="dxa"/>
        <w:tblLook w:val="04A0" w:firstRow="1" w:lastRow="0" w:firstColumn="1" w:lastColumn="0" w:noHBand="0" w:noVBand="1"/>
      </w:tblPr>
      <w:tblGrid>
        <w:gridCol w:w="2790"/>
        <w:gridCol w:w="2805"/>
        <w:gridCol w:w="2970"/>
      </w:tblGrid>
      <w:tr w:rsidR="00DB1E3E" w:rsidRPr="00EC02C1" w:rsidTr="00B437C9">
        <w:tc>
          <w:tcPr>
            <w:tcW w:w="2790" w:type="dxa"/>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Germany</w:t>
            </w:r>
          </w:p>
        </w:tc>
        <w:tc>
          <w:tcPr>
            <w:tcW w:w="2790" w:type="dxa"/>
          </w:tcPr>
          <w:p w:rsidR="00FB00F4" w:rsidRPr="00EC02C1" w:rsidRDefault="00FB00F4" w:rsidP="002F1976">
            <w:pPr>
              <w:spacing w:line="360" w:lineRule="auto"/>
              <w:jc w:val="center"/>
              <w:rPr>
                <w:rFonts w:asciiTheme="majorBidi" w:hAnsiTheme="majorBidi" w:cstheme="majorBidi"/>
                <w:sz w:val="28"/>
                <w:szCs w:val="28"/>
                <w:rtl/>
                <w:lang w:bidi="ar-IQ"/>
              </w:rPr>
            </w:pPr>
            <w:r w:rsidRPr="00EC02C1">
              <w:rPr>
                <w:rFonts w:asciiTheme="majorBidi" w:hAnsiTheme="majorBidi" w:cstheme="majorBidi"/>
                <w:sz w:val="28"/>
                <w:szCs w:val="28"/>
                <w:lang w:bidi="ar-IQ"/>
              </w:rPr>
              <w:t>Mission</w:t>
            </w:r>
          </w:p>
        </w:tc>
        <w:tc>
          <w:tcPr>
            <w:tcW w:w="2970" w:type="dxa"/>
          </w:tcPr>
          <w:p w:rsidR="00FB00F4" w:rsidRPr="00EC02C1" w:rsidRDefault="00FB00F4" w:rsidP="002F1976">
            <w:pPr>
              <w:spacing w:line="360" w:lineRule="auto"/>
              <w:jc w:val="center"/>
              <w:rPr>
                <w:rFonts w:asciiTheme="majorBidi" w:hAnsiTheme="majorBidi" w:cstheme="majorBidi"/>
                <w:sz w:val="28"/>
                <w:szCs w:val="28"/>
                <w:rtl/>
                <w:lang w:bidi="ar-IQ"/>
              </w:rPr>
            </w:pPr>
            <w:proofErr w:type="spellStart"/>
            <w:r w:rsidRPr="00EC02C1">
              <w:rPr>
                <w:rFonts w:asciiTheme="majorBidi" w:hAnsiTheme="majorBidi" w:cstheme="majorBidi"/>
                <w:sz w:val="28"/>
                <w:szCs w:val="28"/>
                <w:lang w:bidi="ar-IQ"/>
              </w:rPr>
              <w:t>Hb</w:t>
            </w:r>
            <w:proofErr w:type="spellEnd"/>
            <w:r w:rsidRPr="00EC02C1">
              <w:rPr>
                <w:rFonts w:asciiTheme="majorBidi" w:hAnsiTheme="majorBidi" w:cstheme="majorBidi"/>
                <w:sz w:val="28"/>
                <w:szCs w:val="28"/>
                <w:lang w:bidi="ar-IQ"/>
              </w:rPr>
              <w:t xml:space="preserve"> –hemoglobin testing system</w:t>
            </w:r>
          </w:p>
        </w:tc>
      </w:tr>
      <w:tr w:rsidR="00DB1E3E" w:rsidRPr="00064B66" w:rsidTr="00B437C9">
        <w:tblPrEx>
          <w:tblLook w:val="0000" w:firstRow="0" w:lastRow="0" w:firstColumn="0" w:lastColumn="0" w:noHBand="0" w:noVBand="0"/>
        </w:tblPrEx>
        <w:trPr>
          <w:trHeight w:val="480"/>
        </w:trPr>
        <w:tc>
          <w:tcPr>
            <w:tcW w:w="2775" w:type="dxa"/>
          </w:tcPr>
          <w:p w:rsidR="00FB00F4" w:rsidRPr="008F659A" w:rsidRDefault="00FB00F4" w:rsidP="002F1976">
            <w:pPr>
              <w:jc w:val="center"/>
              <w:rPr>
                <w:rFonts w:asciiTheme="majorBidi" w:hAnsiTheme="majorBidi" w:cstheme="majorBidi"/>
                <w:sz w:val="28"/>
                <w:szCs w:val="28"/>
                <w:rtl/>
                <w:lang w:bidi="ar-IQ"/>
              </w:rPr>
            </w:pPr>
            <w:r w:rsidRPr="008F659A">
              <w:rPr>
                <w:rFonts w:asciiTheme="majorBidi" w:hAnsiTheme="majorBidi" w:cstheme="majorBidi"/>
                <w:sz w:val="28"/>
                <w:szCs w:val="28"/>
                <w:lang w:bidi="ar-IQ"/>
              </w:rPr>
              <w:t>Germany</w:t>
            </w:r>
          </w:p>
        </w:tc>
        <w:tc>
          <w:tcPr>
            <w:tcW w:w="2805" w:type="dxa"/>
          </w:tcPr>
          <w:p w:rsidR="00FB00F4" w:rsidRPr="008F659A" w:rsidRDefault="00FB00F4" w:rsidP="002F1976">
            <w:pPr>
              <w:jc w:val="center"/>
              <w:rPr>
                <w:rFonts w:asciiTheme="majorBidi" w:hAnsiTheme="majorBidi" w:cstheme="majorBidi"/>
                <w:sz w:val="28"/>
                <w:szCs w:val="28"/>
                <w:rtl/>
                <w:lang w:bidi="ar-IQ"/>
              </w:rPr>
            </w:pPr>
            <w:r w:rsidRPr="008F659A">
              <w:rPr>
                <w:rFonts w:asciiTheme="majorBidi" w:hAnsiTheme="majorBidi" w:cstheme="majorBidi"/>
                <w:sz w:val="28"/>
                <w:szCs w:val="28"/>
                <w:lang w:bidi="ar-IQ"/>
              </w:rPr>
              <w:t>Olympus</w:t>
            </w:r>
          </w:p>
        </w:tc>
        <w:tc>
          <w:tcPr>
            <w:tcW w:w="2970" w:type="dxa"/>
          </w:tcPr>
          <w:p w:rsidR="00FB00F4" w:rsidRPr="00064B66" w:rsidRDefault="00FB00F4" w:rsidP="002F1976">
            <w:pPr>
              <w:jc w:val="center"/>
              <w:rPr>
                <w:rFonts w:asciiTheme="majorBidi" w:hAnsiTheme="majorBidi" w:cstheme="majorBidi"/>
                <w:sz w:val="28"/>
                <w:szCs w:val="28"/>
                <w:rtl/>
                <w:lang w:bidi="ar-IQ"/>
              </w:rPr>
            </w:pPr>
            <w:r w:rsidRPr="00064B66">
              <w:rPr>
                <w:rFonts w:asciiTheme="majorBidi" w:hAnsiTheme="majorBidi" w:cstheme="majorBidi"/>
                <w:sz w:val="28"/>
                <w:szCs w:val="28"/>
                <w:lang w:bidi="ar-IQ"/>
              </w:rPr>
              <w:t>Microscope</w:t>
            </w:r>
          </w:p>
        </w:tc>
      </w:tr>
      <w:tr w:rsidR="00DB1E3E" w:rsidRPr="00064B66" w:rsidTr="00B437C9">
        <w:tblPrEx>
          <w:tblLook w:val="0000" w:firstRow="0" w:lastRow="0" w:firstColumn="0" w:lastColumn="0" w:noHBand="0" w:noVBand="0"/>
        </w:tblPrEx>
        <w:trPr>
          <w:trHeight w:val="480"/>
        </w:trPr>
        <w:tc>
          <w:tcPr>
            <w:tcW w:w="2775" w:type="dxa"/>
          </w:tcPr>
          <w:p w:rsidR="00FB00F4" w:rsidRPr="008F659A" w:rsidRDefault="00FB00F4" w:rsidP="002F1976">
            <w:pPr>
              <w:jc w:val="center"/>
              <w:rPr>
                <w:rFonts w:asciiTheme="majorBidi" w:hAnsiTheme="majorBidi" w:cstheme="majorBidi"/>
                <w:sz w:val="28"/>
                <w:szCs w:val="28"/>
                <w:rtl/>
                <w:lang w:bidi="ar-IQ"/>
              </w:rPr>
            </w:pPr>
            <w:r w:rsidRPr="008F659A">
              <w:rPr>
                <w:rFonts w:asciiTheme="majorBidi" w:hAnsiTheme="majorBidi" w:cstheme="majorBidi"/>
                <w:sz w:val="28"/>
                <w:szCs w:val="28"/>
                <w:lang w:bidi="ar-IQ"/>
              </w:rPr>
              <w:t>Germany</w:t>
            </w:r>
          </w:p>
        </w:tc>
        <w:tc>
          <w:tcPr>
            <w:tcW w:w="2805" w:type="dxa"/>
          </w:tcPr>
          <w:p w:rsidR="00FB00F4" w:rsidRPr="008F659A" w:rsidRDefault="00FB00F4" w:rsidP="002F1976">
            <w:pPr>
              <w:jc w:val="center"/>
              <w:rPr>
                <w:rFonts w:asciiTheme="majorBidi" w:hAnsiTheme="majorBidi" w:cstheme="majorBidi"/>
                <w:sz w:val="28"/>
                <w:szCs w:val="28"/>
                <w:rtl/>
                <w:lang w:bidi="ar-IQ"/>
              </w:rPr>
            </w:pPr>
            <w:r w:rsidRPr="008F659A">
              <w:rPr>
                <w:rFonts w:asciiTheme="majorBidi" w:hAnsiTheme="majorBidi" w:cstheme="majorBidi"/>
                <w:sz w:val="28"/>
                <w:szCs w:val="28"/>
                <w:lang w:bidi="ar-IQ"/>
              </w:rPr>
              <w:t>WITEG</w:t>
            </w:r>
          </w:p>
        </w:tc>
        <w:tc>
          <w:tcPr>
            <w:tcW w:w="2970" w:type="dxa"/>
          </w:tcPr>
          <w:p w:rsidR="00FB00F4" w:rsidRPr="00064B66" w:rsidRDefault="00FB00F4" w:rsidP="002F1976">
            <w:pPr>
              <w:jc w:val="center"/>
              <w:rPr>
                <w:rFonts w:asciiTheme="majorBidi" w:hAnsiTheme="majorBidi" w:cstheme="majorBidi"/>
                <w:sz w:val="28"/>
                <w:szCs w:val="28"/>
                <w:rtl/>
                <w:lang w:bidi="ar-IQ"/>
              </w:rPr>
            </w:pPr>
            <w:proofErr w:type="spellStart"/>
            <w:r w:rsidRPr="00064B66">
              <w:rPr>
                <w:rFonts w:asciiTheme="majorBidi" w:hAnsiTheme="majorBidi" w:cstheme="majorBidi"/>
                <w:sz w:val="28"/>
                <w:szCs w:val="28"/>
                <w:lang w:bidi="ar-IQ"/>
              </w:rPr>
              <w:t>Neubaner</w:t>
            </w:r>
            <w:proofErr w:type="spellEnd"/>
            <w:r w:rsidRPr="00064B66">
              <w:rPr>
                <w:rFonts w:asciiTheme="majorBidi" w:hAnsiTheme="majorBidi" w:cstheme="majorBidi"/>
                <w:sz w:val="28"/>
                <w:szCs w:val="28"/>
                <w:lang w:bidi="ar-IQ"/>
              </w:rPr>
              <w:t xml:space="preserve"> slide</w:t>
            </w:r>
          </w:p>
        </w:tc>
      </w:tr>
    </w:tbl>
    <w:p w:rsidR="00FB00F4" w:rsidRDefault="00FB00F4" w:rsidP="00FB00F4">
      <w:pPr>
        <w:spacing w:line="360" w:lineRule="auto"/>
        <w:rPr>
          <w:rFonts w:asciiTheme="majorBidi" w:hAnsiTheme="majorBidi" w:cstheme="majorBidi"/>
          <w:b/>
          <w:bCs/>
          <w:sz w:val="28"/>
          <w:szCs w:val="28"/>
          <w:lang w:bidi="ar-IQ"/>
        </w:rPr>
      </w:pPr>
      <w:r w:rsidRPr="00E549D8">
        <w:rPr>
          <w:rFonts w:asciiTheme="majorBidi" w:hAnsiTheme="majorBidi" w:cstheme="majorBidi"/>
          <w:b/>
          <w:bCs/>
          <w:sz w:val="28"/>
          <w:szCs w:val="28"/>
          <w:lang w:bidi="ar-IQ"/>
        </w:rPr>
        <w:t>Table</w:t>
      </w:r>
      <w:r>
        <w:rPr>
          <w:rFonts w:asciiTheme="majorBidi" w:hAnsiTheme="majorBidi" w:cstheme="majorBidi"/>
          <w:b/>
          <w:bCs/>
          <w:sz w:val="28"/>
          <w:szCs w:val="28"/>
          <w:lang w:bidi="ar-IQ"/>
        </w:rPr>
        <w:t>(</w:t>
      </w:r>
      <w:r w:rsidRPr="00E549D8">
        <w:rPr>
          <w:rFonts w:asciiTheme="majorBidi" w:hAnsiTheme="majorBidi" w:cstheme="majorBidi"/>
          <w:b/>
          <w:bCs/>
          <w:sz w:val="28"/>
          <w:szCs w:val="28"/>
          <w:lang w:bidi="ar-IQ"/>
        </w:rPr>
        <w:t xml:space="preserve"> 2</w:t>
      </w:r>
      <w:r>
        <w:rPr>
          <w:rFonts w:asciiTheme="majorBidi" w:hAnsiTheme="majorBidi" w:cstheme="majorBidi"/>
          <w:b/>
          <w:bCs/>
          <w:sz w:val="28"/>
          <w:szCs w:val="28"/>
          <w:lang w:bidi="ar-IQ"/>
        </w:rPr>
        <w:t>): C</w:t>
      </w:r>
      <w:r w:rsidRPr="00E549D8">
        <w:rPr>
          <w:rFonts w:asciiTheme="majorBidi" w:hAnsiTheme="majorBidi" w:cstheme="majorBidi"/>
          <w:b/>
          <w:bCs/>
          <w:sz w:val="28"/>
          <w:szCs w:val="28"/>
          <w:lang w:bidi="ar-IQ"/>
        </w:rPr>
        <w:t xml:space="preserve">hemical substances used in this study with their suppliers and sources.  </w:t>
      </w:r>
    </w:p>
    <w:tbl>
      <w:tblPr>
        <w:tblStyle w:val="a4"/>
        <w:tblpPr w:leftFromText="180" w:rightFromText="180" w:vertAnchor="text" w:horzAnchor="margin" w:tblpY="27"/>
        <w:tblW w:w="0" w:type="auto"/>
        <w:tblLook w:val="04A0" w:firstRow="1" w:lastRow="0" w:firstColumn="1" w:lastColumn="0" w:noHBand="0" w:noVBand="1"/>
      </w:tblPr>
      <w:tblGrid>
        <w:gridCol w:w="2448"/>
        <w:gridCol w:w="3780"/>
        <w:gridCol w:w="2520"/>
      </w:tblGrid>
      <w:tr w:rsidR="00FB00F4" w:rsidRPr="00E549D8" w:rsidTr="00B437C9">
        <w:tc>
          <w:tcPr>
            <w:tcW w:w="2448" w:type="dxa"/>
            <w:tcBorders>
              <w:top w:val="single" w:sz="4" w:space="0" w:color="auto"/>
            </w:tcBorders>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Chemicals</w:t>
            </w:r>
          </w:p>
        </w:tc>
        <w:tc>
          <w:tcPr>
            <w:tcW w:w="3780" w:type="dxa"/>
            <w:tcBorders>
              <w:top w:val="single" w:sz="4" w:space="0" w:color="auto"/>
            </w:tcBorders>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Suppliers</w:t>
            </w:r>
          </w:p>
        </w:tc>
        <w:tc>
          <w:tcPr>
            <w:tcW w:w="2520" w:type="dxa"/>
            <w:tcBorders>
              <w:top w:val="single" w:sz="4" w:space="0" w:color="auto"/>
              <w:right w:val="single" w:sz="4" w:space="0" w:color="auto"/>
            </w:tcBorders>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Sources</w:t>
            </w:r>
          </w:p>
        </w:tc>
      </w:tr>
      <w:tr w:rsidR="00FB00F4" w:rsidRPr="00E549D8" w:rsidTr="00B437C9">
        <w:tc>
          <w:tcPr>
            <w:tcW w:w="2448" w:type="dxa"/>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EDTA</w:t>
            </w:r>
          </w:p>
        </w:tc>
        <w:tc>
          <w:tcPr>
            <w:tcW w:w="3780" w:type="dxa"/>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HIMEDIA</w:t>
            </w:r>
          </w:p>
        </w:tc>
        <w:tc>
          <w:tcPr>
            <w:tcW w:w="2520" w:type="dxa"/>
            <w:tcBorders>
              <w:right w:val="single" w:sz="4" w:space="0" w:color="auto"/>
            </w:tcBorders>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India</w:t>
            </w:r>
          </w:p>
        </w:tc>
      </w:tr>
      <w:tr w:rsidR="00FB00F4" w:rsidTr="00B437C9">
        <w:tblPrEx>
          <w:tblLook w:val="0000" w:firstRow="0" w:lastRow="0" w:firstColumn="0" w:lastColumn="0" w:noHBand="0" w:noVBand="0"/>
        </w:tblPrEx>
        <w:trPr>
          <w:trHeight w:val="555"/>
        </w:trPr>
        <w:tc>
          <w:tcPr>
            <w:tcW w:w="2448"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Sodium oxalate</w:t>
            </w:r>
          </w:p>
        </w:tc>
        <w:tc>
          <w:tcPr>
            <w:tcW w:w="3780" w:type="dxa"/>
          </w:tcPr>
          <w:p w:rsidR="00FB00F4" w:rsidRPr="00720D2E" w:rsidRDefault="00FB00F4" w:rsidP="00720D2E">
            <w:pPr>
              <w:jc w:val="center"/>
              <w:rPr>
                <w:rFonts w:asciiTheme="majorBidi" w:hAnsiTheme="majorBidi" w:cstheme="majorBidi"/>
                <w:sz w:val="28"/>
                <w:szCs w:val="28"/>
              </w:rPr>
            </w:pPr>
            <w:proofErr w:type="spellStart"/>
            <w:r w:rsidRPr="00720D2E">
              <w:rPr>
                <w:rFonts w:asciiTheme="majorBidi" w:hAnsiTheme="majorBidi" w:cstheme="majorBidi"/>
                <w:sz w:val="28"/>
                <w:szCs w:val="28"/>
              </w:rPr>
              <w:t>Analar</w:t>
            </w:r>
            <w:proofErr w:type="spellEnd"/>
          </w:p>
        </w:tc>
        <w:tc>
          <w:tcPr>
            <w:tcW w:w="2520"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England</w:t>
            </w:r>
          </w:p>
        </w:tc>
      </w:tr>
      <w:tr w:rsidR="00FB00F4" w:rsidTr="00B437C9">
        <w:tblPrEx>
          <w:tblLook w:val="0000" w:firstRow="0" w:lastRow="0" w:firstColumn="0" w:lastColumn="0" w:noHBand="0" w:noVBand="0"/>
        </w:tblPrEx>
        <w:trPr>
          <w:trHeight w:val="540"/>
        </w:trPr>
        <w:tc>
          <w:tcPr>
            <w:tcW w:w="2448"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Sodium citrate</w:t>
            </w:r>
          </w:p>
        </w:tc>
        <w:tc>
          <w:tcPr>
            <w:tcW w:w="3780" w:type="dxa"/>
          </w:tcPr>
          <w:p w:rsidR="00FB00F4" w:rsidRPr="00720D2E" w:rsidRDefault="00FB00F4" w:rsidP="00720D2E">
            <w:pPr>
              <w:jc w:val="center"/>
              <w:rPr>
                <w:rFonts w:asciiTheme="majorBidi" w:hAnsiTheme="majorBidi" w:cstheme="majorBidi"/>
                <w:sz w:val="28"/>
                <w:szCs w:val="28"/>
              </w:rPr>
            </w:pPr>
            <w:proofErr w:type="spellStart"/>
            <w:r w:rsidRPr="00720D2E">
              <w:rPr>
                <w:rFonts w:asciiTheme="majorBidi" w:hAnsiTheme="majorBidi" w:cstheme="majorBidi"/>
                <w:sz w:val="28"/>
                <w:szCs w:val="28"/>
              </w:rPr>
              <w:t>Analar</w:t>
            </w:r>
            <w:proofErr w:type="spellEnd"/>
          </w:p>
        </w:tc>
        <w:tc>
          <w:tcPr>
            <w:tcW w:w="2520"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England</w:t>
            </w:r>
          </w:p>
        </w:tc>
      </w:tr>
      <w:tr w:rsidR="00FB00F4" w:rsidTr="00B437C9">
        <w:tblPrEx>
          <w:tblLook w:val="0000" w:firstRow="0" w:lastRow="0" w:firstColumn="0" w:lastColumn="0" w:noHBand="0" w:noVBand="0"/>
        </w:tblPrEx>
        <w:trPr>
          <w:trHeight w:val="593"/>
        </w:trPr>
        <w:tc>
          <w:tcPr>
            <w:tcW w:w="2448" w:type="dxa"/>
          </w:tcPr>
          <w:p w:rsidR="00FB00F4" w:rsidRPr="00720D2E" w:rsidRDefault="00FB00F4" w:rsidP="00720D2E">
            <w:pPr>
              <w:spacing w:line="360" w:lineRule="auto"/>
              <w:jc w:val="center"/>
              <w:rPr>
                <w:rFonts w:asciiTheme="majorBidi" w:hAnsiTheme="majorBidi" w:cstheme="majorBidi"/>
                <w:sz w:val="28"/>
                <w:szCs w:val="28"/>
              </w:rPr>
            </w:pPr>
            <w:r w:rsidRPr="00720D2E">
              <w:rPr>
                <w:rFonts w:asciiTheme="majorBidi" w:hAnsiTheme="majorBidi" w:cstheme="majorBidi"/>
                <w:sz w:val="28"/>
                <w:szCs w:val="28"/>
              </w:rPr>
              <w:t>Heparin</w:t>
            </w:r>
          </w:p>
        </w:tc>
        <w:tc>
          <w:tcPr>
            <w:tcW w:w="3780"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 xml:space="preserve">Leo </w:t>
            </w:r>
            <w:proofErr w:type="spellStart"/>
            <w:r w:rsidRPr="00720D2E">
              <w:rPr>
                <w:rFonts w:asciiTheme="majorBidi" w:hAnsiTheme="majorBidi" w:cstheme="majorBidi"/>
                <w:sz w:val="28"/>
                <w:szCs w:val="28"/>
              </w:rPr>
              <w:t>pharmaceutica</w:t>
            </w:r>
            <w:proofErr w:type="spellEnd"/>
          </w:p>
        </w:tc>
        <w:tc>
          <w:tcPr>
            <w:tcW w:w="2520"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Denmark</w:t>
            </w:r>
          </w:p>
        </w:tc>
      </w:tr>
      <w:tr w:rsidR="00FB00F4" w:rsidTr="00B437C9">
        <w:tblPrEx>
          <w:tblLook w:val="0000" w:firstRow="0" w:lastRow="0" w:firstColumn="0" w:lastColumn="0" w:noHBand="0" w:noVBand="0"/>
        </w:tblPrEx>
        <w:trPr>
          <w:trHeight w:val="780"/>
        </w:trPr>
        <w:tc>
          <w:tcPr>
            <w:tcW w:w="2448"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Calcium kit</w:t>
            </w:r>
          </w:p>
        </w:tc>
        <w:tc>
          <w:tcPr>
            <w:tcW w:w="3780" w:type="dxa"/>
          </w:tcPr>
          <w:p w:rsidR="00FB00F4" w:rsidRPr="00720D2E" w:rsidRDefault="00FB00F4" w:rsidP="00720D2E">
            <w:pPr>
              <w:jc w:val="center"/>
              <w:rPr>
                <w:rFonts w:asciiTheme="majorBidi" w:hAnsiTheme="majorBidi" w:cstheme="majorBidi"/>
                <w:sz w:val="28"/>
                <w:szCs w:val="28"/>
              </w:rPr>
            </w:pPr>
            <w:proofErr w:type="spellStart"/>
            <w:r w:rsidRPr="00720D2E">
              <w:rPr>
                <w:rFonts w:asciiTheme="majorBidi" w:hAnsiTheme="majorBidi" w:cstheme="majorBidi"/>
                <w:sz w:val="28"/>
                <w:szCs w:val="28"/>
              </w:rPr>
              <w:t>Cromatest</w:t>
            </w:r>
            <w:proofErr w:type="spellEnd"/>
          </w:p>
        </w:tc>
        <w:tc>
          <w:tcPr>
            <w:tcW w:w="2520" w:type="dxa"/>
          </w:tcPr>
          <w:p w:rsidR="00FB00F4" w:rsidRPr="00720D2E" w:rsidRDefault="00FB00F4" w:rsidP="00720D2E">
            <w:pPr>
              <w:jc w:val="center"/>
              <w:rPr>
                <w:rFonts w:asciiTheme="majorBidi" w:hAnsiTheme="majorBidi" w:cstheme="majorBidi"/>
                <w:sz w:val="28"/>
                <w:szCs w:val="28"/>
              </w:rPr>
            </w:pPr>
            <w:proofErr w:type="spellStart"/>
            <w:r w:rsidRPr="00720D2E">
              <w:rPr>
                <w:rFonts w:asciiTheme="majorBidi" w:hAnsiTheme="majorBidi" w:cstheme="majorBidi"/>
                <w:sz w:val="28"/>
                <w:szCs w:val="28"/>
              </w:rPr>
              <w:t>Barcalona</w:t>
            </w:r>
            <w:proofErr w:type="spellEnd"/>
          </w:p>
        </w:tc>
      </w:tr>
      <w:tr w:rsidR="00FB00F4" w:rsidTr="00B437C9">
        <w:tblPrEx>
          <w:tblLook w:val="0000" w:firstRow="0" w:lastRow="0" w:firstColumn="0" w:lastColumn="0" w:noHBand="0" w:noVBand="0"/>
        </w:tblPrEx>
        <w:trPr>
          <w:trHeight w:val="645"/>
        </w:trPr>
        <w:tc>
          <w:tcPr>
            <w:tcW w:w="2448"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pH</w:t>
            </w:r>
            <w:r w:rsidRPr="00720D2E">
              <w:rPr>
                <w:rFonts w:asciiTheme="majorBidi" w:hAnsiTheme="majorBidi" w:cstheme="majorBidi"/>
                <w:sz w:val="28"/>
                <w:szCs w:val="28"/>
                <w:rtl/>
              </w:rPr>
              <w:t xml:space="preserve"> </w:t>
            </w:r>
            <w:r w:rsidRPr="00720D2E">
              <w:rPr>
                <w:rFonts w:asciiTheme="majorBidi" w:hAnsiTheme="majorBidi" w:cstheme="majorBidi"/>
                <w:sz w:val="28"/>
                <w:szCs w:val="28"/>
              </w:rPr>
              <w:t>paper</w:t>
            </w:r>
          </w:p>
        </w:tc>
        <w:tc>
          <w:tcPr>
            <w:tcW w:w="3780" w:type="dxa"/>
          </w:tcPr>
          <w:p w:rsidR="00FB00F4" w:rsidRPr="00720D2E" w:rsidRDefault="00FB00F4" w:rsidP="00720D2E">
            <w:pPr>
              <w:jc w:val="center"/>
              <w:rPr>
                <w:rFonts w:asciiTheme="majorBidi" w:hAnsiTheme="majorBidi" w:cstheme="majorBidi"/>
                <w:sz w:val="28"/>
                <w:szCs w:val="28"/>
              </w:rPr>
            </w:pPr>
            <w:proofErr w:type="spellStart"/>
            <w:r w:rsidRPr="00720D2E">
              <w:rPr>
                <w:rFonts w:asciiTheme="majorBidi" w:hAnsiTheme="majorBidi" w:cstheme="majorBidi"/>
                <w:sz w:val="28"/>
                <w:szCs w:val="28"/>
              </w:rPr>
              <w:t>universalindKator</w:t>
            </w:r>
            <w:proofErr w:type="spellEnd"/>
            <w:r w:rsidRPr="00720D2E">
              <w:rPr>
                <w:rFonts w:asciiTheme="majorBidi" w:hAnsiTheme="majorBidi" w:cstheme="majorBidi"/>
                <w:sz w:val="28"/>
                <w:szCs w:val="28"/>
              </w:rPr>
              <w:t xml:space="preserve"> 0-14 pH</w:t>
            </w:r>
          </w:p>
        </w:tc>
        <w:tc>
          <w:tcPr>
            <w:tcW w:w="2520" w:type="dxa"/>
          </w:tcPr>
          <w:p w:rsidR="00FB00F4" w:rsidRPr="00720D2E" w:rsidRDefault="00FB00F4" w:rsidP="00720D2E">
            <w:pPr>
              <w:jc w:val="center"/>
              <w:rPr>
                <w:rFonts w:asciiTheme="majorBidi" w:hAnsiTheme="majorBidi" w:cstheme="majorBidi"/>
                <w:sz w:val="28"/>
                <w:szCs w:val="28"/>
              </w:rPr>
            </w:pPr>
            <w:r w:rsidRPr="00720D2E">
              <w:rPr>
                <w:rFonts w:asciiTheme="majorBidi" w:hAnsiTheme="majorBidi" w:cstheme="majorBidi"/>
                <w:sz w:val="28"/>
                <w:szCs w:val="28"/>
              </w:rPr>
              <w:t>Germany</w:t>
            </w:r>
          </w:p>
        </w:tc>
      </w:tr>
    </w:tbl>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3734A8" w:rsidP="003734A8">
      <w:pPr>
        <w:jc w:val="center"/>
        <w:rPr>
          <w:sz w:val="28"/>
          <w:szCs w:val="28"/>
        </w:rPr>
      </w:pPr>
      <w:r>
        <w:rPr>
          <w:sz w:val="28"/>
          <w:szCs w:val="28"/>
        </w:rPr>
        <w:t>5</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lastRenderedPageBreak/>
        <w:t>Preparation of anticoagulants:</w:t>
      </w:r>
      <w:r w:rsidR="009C784F">
        <w:rPr>
          <w:rFonts w:asciiTheme="majorBidi" w:hAnsiTheme="majorBidi" w:cstheme="majorBidi"/>
          <w:sz w:val="28"/>
          <w:szCs w:val="28"/>
        </w:rPr>
        <w:t>(</w:t>
      </w:r>
      <w:r w:rsidR="009C784F" w:rsidRPr="009C784F">
        <w:rPr>
          <w:rFonts w:asciiTheme="majorBidi" w:hAnsiTheme="majorBidi" w:cstheme="majorBidi"/>
          <w:sz w:val="28"/>
          <w:szCs w:val="28"/>
        </w:rPr>
        <w:t xml:space="preserve"> </w:t>
      </w:r>
      <w:r w:rsidR="009C784F">
        <w:rPr>
          <w:rFonts w:asciiTheme="majorBidi" w:hAnsiTheme="majorBidi" w:cstheme="majorBidi"/>
          <w:sz w:val="28"/>
          <w:szCs w:val="28"/>
        </w:rPr>
        <w:t>NCCLAS,2000)</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 xml:space="preserve">1.EDTA ethylene </w:t>
      </w:r>
      <w:proofErr w:type="spellStart"/>
      <w:r w:rsidRPr="00341635">
        <w:rPr>
          <w:rFonts w:asciiTheme="majorBidi" w:hAnsiTheme="majorBidi" w:cstheme="majorBidi"/>
          <w:sz w:val="28"/>
          <w:szCs w:val="28"/>
        </w:rPr>
        <w:t>diamine</w:t>
      </w:r>
      <w:proofErr w:type="spellEnd"/>
      <w:r w:rsidRPr="00341635">
        <w:rPr>
          <w:rFonts w:asciiTheme="majorBidi" w:hAnsiTheme="majorBidi" w:cstheme="majorBidi"/>
          <w:sz w:val="28"/>
          <w:szCs w:val="28"/>
        </w:rPr>
        <w:t xml:space="preserve"> tetra </w:t>
      </w:r>
      <w:proofErr w:type="spellStart"/>
      <w:r w:rsidRPr="00341635">
        <w:rPr>
          <w:rFonts w:asciiTheme="majorBidi" w:hAnsiTheme="majorBidi" w:cstheme="majorBidi"/>
          <w:sz w:val="28"/>
          <w:szCs w:val="28"/>
        </w:rPr>
        <w:t>acitic</w:t>
      </w:r>
      <w:proofErr w:type="spellEnd"/>
      <w:r w:rsidRPr="00341635">
        <w:rPr>
          <w:rFonts w:asciiTheme="majorBidi" w:hAnsiTheme="majorBidi" w:cstheme="majorBidi"/>
          <w:sz w:val="28"/>
          <w:szCs w:val="28"/>
        </w:rPr>
        <w:t xml:space="preserve"> acid: 0.1 mL 10% dissolved EDTA solution for 5 ml of blood.</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2.sodium oxalate:0.5ml of 3.8%solution of sodium oxalate for 5ml of blood.</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3.sodium citrate: 0.5 ml of 3.8% solution of sodium citrate for 5 ml of blood.</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4.heparin:100 unites for 5ml.</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Blood samples:</w:t>
      </w:r>
    </w:p>
    <w:p w:rsidR="00FB00F4" w:rsidRPr="00341635" w:rsidRDefault="00FB00F4" w:rsidP="0039781C">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Twenty mL of blood samples were ob</w:t>
      </w:r>
      <w:r w:rsidR="0039781C">
        <w:rPr>
          <w:rFonts w:asciiTheme="majorBidi" w:hAnsiTheme="majorBidi" w:cstheme="majorBidi"/>
          <w:sz w:val="28"/>
          <w:szCs w:val="28"/>
        </w:rPr>
        <w:t>tained from five cow(3male and 2 female</w:t>
      </w:r>
      <w:r w:rsidRPr="00341635">
        <w:rPr>
          <w:rFonts w:asciiTheme="majorBidi" w:hAnsiTheme="majorBidi" w:cstheme="majorBidi"/>
          <w:sz w:val="28"/>
          <w:szCs w:val="28"/>
        </w:rPr>
        <w:t>), 2-7 y</w:t>
      </w:r>
      <w:r w:rsidR="00992FD3">
        <w:rPr>
          <w:rFonts w:asciiTheme="majorBidi" w:hAnsiTheme="majorBidi" w:cstheme="majorBidi"/>
          <w:sz w:val="28"/>
          <w:szCs w:val="28"/>
        </w:rPr>
        <w:t>ears old at College of Veterinary Medicine/U</w:t>
      </w:r>
      <w:r w:rsidRPr="00341635">
        <w:rPr>
          <w:rFonts w:asciiTheme="majorBidi" w:hAnsiTheme="majorBidi" w:cstheme="majorBidi"/>
          <w:sz w:val="28"/>
          <w:szCs w:val="28"/>
        </w:rPr>
        <w:t xml:space="preserve">niversity of </w:t>
      </w:r>
      <w:proofErr w:type="spellStart"/>
      <w:r w:rsidRPr="00341635">
        <w:rPr>
          <w:rFonts w:asciiTheme="majorBidi" w:hAnsiTheme="majorBidi" w:cstheme="majorBidi"/>
          <w:sz w:val="28"/>
          <w:szCs w:val="28"/>
        </w:rPr>
        <w:t>Diyala</w:t>
      </w:r>
      <w:proofErr w:type="spellEnd"/>
      <w:r w:rsidRPr="00341635">
        <w:rPr>
          <w:rFonts w:asciiTheme="majorBidi" w:hAnsiTheme="majorBidi" w:cstheme="majorBidi"/>
          <w:sz w:val="28"/>
          <w:szCs w:val="28"/>
        </w:rPr>
        <w:t xml:space="preserve">. The blood samples were collected from jugular vein by disposable syringe gage 16, in four tubes containing the following anticoagulants: EDTA, sodium oxalate, sodium citrate and heparin. </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Parameters assist in this study:</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These blood samples were analyzed  within 3hr of collection  in physiology laboratory for assisting the following parameters:</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 xml:space="preserve">1.physiological: including  hemoglobin and packed cell volume measured by kit of  </w:t>
      </w:r>
      <w:proofErr w:type="spellStart"/>
      <w:r w:rsidRPr="00341635">
        <w:rPr>
          <w:rFonts w:asciiTheme="majorBidi" w:hAnsiTheme="majorBidi" w:cstheme="majorBidi"/>
          <w:sz w:val="28"/>
          <w:szCs w:val="28"/>
        </w:rPr>
        <w:t>Hb</w:t>
      </w:r>
      <w:proofErr w:type="spellEnd"/>
      <w:r w:rsidRPr="00341635">
        <w:rPr>
          <w:rFonts w:asciiTheme="majorBidi" w:hAnsiTheme="majorBidi" w:cstheme="majorBidi"/>
          <w:sz w:val="28"/>
          <w:szCs w:val="28"/>
        </w:rPr>
        <w:t xml:space="preserve"> testing system.</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Then the blood samples test tubes were centrifuged at 3000rpm for 15 minutes to obtain plasma for  assisting  the following plasma chemical parameters:</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2.degree of plasma clarity.</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3.volume of plasma: drawling the plasma  by mechanical graduated  pipette from each sample.</w:t>
      </w:r>
      <w:r w:rsidR="00221854">
        <w:rPr>
          <w:rFonts w:asciiTheme="majorBidi" w:hAnsiTheme="majorBidi" w:cstheme="majorBidi"/>
          <w:sz w:val="28"/>
          <w:szCs w:val="28"/>
        </w:rPr>
        <w:t xml:space="preserve">                                     6</w:t>
      </w:r>
    </w:p>
    <w:p w:rsidR="00FB00F4" w:rsidRPr="00341635" w:rsidRDefault="00FB00F4" w:rsidP="0034163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lastRenderedPageBreak/>
        <w:t>4.pH of plasma: by putting few drops of plasma samples on the pH paper then compared with pH paper colors standard after 3minutes..</w:t>
      </w:r>
    </w:p>
    <w:p w:rsidR="00FB00F4" w:rsidRPr="001F6CE5" w:rsidRDefault="00FB00F4" w:rsidP="001F6CE5">
      <w:pPr>
        <w:spacing w:line="360" w:lineRule="auto"/>
        <w:jc w:val="both"/>
        <w:rPr>
          <w:rFonts w:asciiTheme="majorBidi" w:hAnsiTheme="majorBidi" w:cstheme="majorBidi"/>
          <w:sz w:val="28"/>
          <w:szCs w:val="28"/>
        </w:rPr>
      </w:pPr>
      <w:r w:rsidRPr="00341635">
        <w:rPr>
          <w:rFonts w:asciiTheme="majorBidi" w:hAnsiTheme="majorBidi" w:cstheme="majorBidi"/>
          <w:sz w:val="28"/>
          <w:szCs w:val="28"/>
        </w:rPr>
        <w:t xml:space="preserve">5.plasma platelets count :  </w:t>
      </w:r>
      <w:proofErr w:type="spellStart"/>
      <w:r w:rsidRPr="00341635">
        <w:rPr>
          <w:rFonts w:asciiTheme="majorBidi" w:hAnsiTheme="majorBidi" w:cstheme="majorBidi"/>
          <w:sz w:val="28"/>
          <w:szCs w:val="28"/>
        </w:rPr>
        <w:t>hemocytometer</w:t>
      </w:r>
      <w:proofErr w:type="spellEnd"/>
      <w:r w:rsidRPr="00341635">
        <w:rPr>
          <w:rFonts w:asciiTheme="majorBidi" w:hAnsiTheme="majorBidi" w:cstheme="majorBidi"/>
          <w:sz w:val="28"/>
          <w:szCs w:val="28"/>
        </w:rPr>
        <w:t xml:space="preserve"> slide,  pipette of RBC red blood cell  and  </w:t>
      </w:r>
      <w:proofErr w:type="spellStart"/>
      <w:r w:rsidRPr="00341635">
        <w:rPr>
          <w:rFonts w:asciiTheme="majorBidi" w:hAnsiTheme="majorBidi" w:cstheme="majorBidi"/>
          <w:sz w:val="28"/>
          <w:szCs w:val="28"/>
        </w:rPr>
        <w:t>Ress-Echar</w:t>
      </w:r>
      <w:proofErr w:type="spellEnd"/>
      <w:r w:rsidRPr="00341635">
        <w:rPr>
          <w:rFonts w:asciiTheme="majorBidi" w:hAnsiTheme="majorBidi" w:cstheme="majorBidi"/>
          <w:sz w:val="28"/>
          <w:szCs w:val="28"/>
        </w:rPr>
        <w:t xml:space="preserve"> sol</w:t>
      </w:r>
      <w:r w:rsidR="00CE2F2F" w:rsidRPr="00341635">
        <w:rPr>
          <w:rFonts w:asciiTheme="majorBidi" w:hAnsiTheme="majorBidi" w:cstheme="majorBidi"/>
          <w:sz w:val="28"/>
          <w:szCs w:val="28"/>
        </w:rPr>
        <w:t>ution which composed from</w:t>
      </w:r>
      <w:r w:rsidRPr="00341635">
        <w:rPr>
          <w:rFonts w:asciiTheme="majorBidi" w:hAnsiTheme="majorBidi" w:cstheme="majorBidi"/>
          <w:sz w:val="28"/>
          <w:szCs w:val="28"/>
        </w:rPr>
        <w:t>:</w:t>
      </w:r>
      <w:r w:rsidR="00CE2F2F" w:rsidRPr="00341635">
        <w:rPr>
          <w:rFonts w:asciiTheme="majorBidi" w:hAnsiTheme="majorBidi" w:cstheme="majorBidi"/>
          <w:sz w:val="28"/>
          <w:szCs w:val="28"/>
        </w:rPr>
        <w:t xml:space="preserve">(sodium citrate 3.8gm,formaldedhyde 40% 0.2ml,brilliant </w:t>
      </w:r>
      <w:proofErr w:type="spellStart"/>
      <w:r w:rsidR="00CE2F2F" w:rsidRPr="00341635">
        <w:rPr>
          <w:rFonts w:asciiTheme="majorBidi" w:hAnsiTheme="majorBidi" w:cstheme="majorBidi"/>
          <w:sz w:val="28"/>
          <w:szCs w:val="28"/>
        </w:rPr>
        <w:t>cresyl</w:t>
      </w:r>
      <w:proofErr w:type="spellEnd"/>
      <w:r w:rsidR="00CE2F2F" w:rsidRPr="00341635">
        <w:rPr>
          <w:rFonts w:asciiTheme="majorBidi" w:hAnsiTheme="majorBidi" w:cstheme="majorBidi"/>
          <w:sz w:val="28"/>
          <w:szCs w:val="28"/>
        </w:rPr>
        <w:t xml:space="preserve"> blue 0.05gm, </w:t>
      </w:r>
      <w:proofErr w:type="spellStart"/>
      <w:r w:rsidR="00CE2F2F" w:rsidRPr="00341635">
        <w:rPr>
          <w:rFonts w:asciiTheme="majorBidi" w:hAnsiTheme="majorBidi" w:cstheme="majorBidi"/>
          <w:sz w:val="28"/>
          <w:szCs w:val="28"/>
        </w:rPr>
        <w:t>distalled</w:t>
      </w:r>
      <w:proofErr w:type="spellEnd"/>
      <w:r w:rsidR="00CE2F2F" w:rsidRPr="00341635">
        <w:rPr>
          <w:rFonts w:asciiTheme="majorBidi" w:hAnsiTheme="majorBidi" w:cstheme="majorBidi"/>
          <w:sz w:val="28"/>
          <w:szCs w:val="28"/>
        </w:rPr>
        <w:t xml:space="preserve"> water 100ml</w:t>
      </w:r>
    </w:p>
    <w:p w:rsidR="00FB00F4" w:rsidRPr="00610799" w:rsidRDefault="00FB00F4" w:rsidP="00FB00F4">
      <w:pPr>
        <w:rPr>
          <w:rFonts w:asciiTheme="majorBidi" w:hAnsiTheme="majorBidi" w:cstheme="majorBidi"/>
          <w:sz w:val="28"/>
          <w:szCs w:val="28"/>
        </w:rPr>
      </w:pPr>
      <w:r>
        <w:rPr>
          <w:sz w:val="28"/>
          <w:szCs w:val="28"/>
        </w:rPr>
        <w:t>6.</w:t>
      </w:r>
      <w:r w:rsidRPr="00610799">
        <w:rPr>
          <w:rFonts w:asciiTheme="majorBidi" w:hAnsiTheme="majorBidi" w:cstheme="majorBidi"/>
          <w:sz w:val="28"/>
          <w:szCs w:val="28"/>
        </w:rPr>
        <w:t>plasma calciu</w:t>
      </w:r>
      <w:r w:rsidR="00177F89" w:rsidRPr="00610799">
        <w:rPr>
          <w:rFonts w:asciiTheme="majorBidi" w:hAnsiTheme="majorBidi" w:cstheme="majorBidi"/>
          <w:sz w:val="28"/>
          <w:szCs w:val="28"/>
        </w:rPr>
        <w:t xml:space="preserve">m concentration: O- </w:t>
      </w:r>
      <w:proofErr w:type="spellStart"/>
      <w:r w:rsidR="00177F89" w:rsidRPr="00610799">
        <w:rPr>
          <w:rFonts w:asciiTheme="majorBidi" w:hAnsiTheme="majorBidi" w:cstheme="majorBidi"/>
          <w:sz w:val="28"/>
          <w:szCs w:val="28"/>
        </w:rPr>
        <w:t>cresolphthalein</w:t>
      </w:r>
      <w:proofErr w:type="spellEnd"/>
      <w:r w:rsidR="00177F89" w:rsidRPr="00610799">
        <w:rPr>
          <w:rFonts w:asciiTheme="majorBidi" w:hAnsiTheme="majorBidi" w:cstheme="majorBidi"/>
          <w:sz w:val="28"/>
          <w:szCs w:val="28"/>
        </w:rPr>
        <w:t xml:space="preserve"> complex methods:</w:t>
      </w:r>
    </w:p>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Procedure :</w:t>
      </w:r>
    </w:p>
    <w:tbl>
      <w:tblPr>
        <w:tblStyle w:val="a4"/>
        <w:tblW w:w="0" w:type="auto"/>
        <w:tblLook w:val="04A0" w:firstRow="1" w:lastRow="0" w:firstColumn="1" w:lastColumn="0" w:noHBand="0" w:noVBand="1"/>
      </w:tblPr>
      <w:tblGrid>
        <w:gridCol w:w="2394"/>
        <w:gridCol w:w="2394"/>
        <w:gridCol w:w="2394"/>
        <w:gridCol w:w="2394"/>
      </w:tblGrid>
      <w:tr w:rsidR="00177F89" w:rsidRPr="00610799" w:rsidTr="00177F89">
        <w:tc>
          <w:tcPr>
            <w:tcW w:w="2394" w:type="dxa"/>
          </w:tcPr>
          <w:p w:rsidR="00177F89" w:rsidRPr="00610799" w:rsidRDefault="00177F89" w:rsidP="00FB00F4">
            <w:pPr>
              <w:rPr>
                <w:rFonts w:asciiTheme="majorBidi" w:hAnsiTheme="majorBidi" w:cstheme="majorBidi"/>
                <w:sz w:val="28"/>
                <w:szCs w:val="28"/>
              </w:rPr>
            </w:pP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Blank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Standard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Sample </w:t>
            </w:r>
          </w:p>
        </w:tc>
      </w:tr>
      <w:tr w:rsidR="00177F89" w:rsidRPr="00610799" w:rsidTr="00177F89">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Mixture R1+R2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2000 micro litter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2000 micro litter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2000 micro litter </w:t>
            </w:r>
          </w:p>
        </w:tc>
      </w:tr>
      <w:tr w:rsidR="00177F89" w:rsidRPr="00610799" w:rsidTr="00177F89">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Distilled water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50 micro litter </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w:t>
            </w:r>
          </w:p>
        </w:tc>
      </w:tr>
      <w:tr w:rsidR="00177F89" w:rsidRPr="00610799" w:rsidTr="00177F89">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Standard /R4</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w:t>
            </w: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50 micro litter</w:t>
            </w:r>
          </w:p>
        </w:tc>
        <w:tc>
          <w:tcPr>
            <w:tcW w:w="2394" w:type="dxa"/>
          </w:tcPr>
          <w:p w:rsidR="00177F89" w:rsidRPr="00610799" w:rsidRDefault="00177F89" w:rsidP="00FB00F4">
            <w:pPr>
              <w:rPr>
                <w:rFonts w:asciiTheme="majorBidi" w:hAnsiTheme="majorBidi" w:cstheme="majorBidi"/>
                <w:sz w:val="28"/>
                <w:szCs w:val="28"/>
              </w:rPr>
            </w:pPr>
          </w:p>
        </w:tc>
      </w:tr>
      <w:tr w:rsidR="00177F89" w:rsidRPr="00610799" w:rsidTr="00177F89">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Sample </w:t>
            </w:r>
          </w:p>
        </w:tc>
        <w:tc>
          <w:tcPr>
            <w:tcW w:w="2394" w:type="dxa"/>
          </w:tcPr>
          <w:p w:rsidR="00177F89" w:rsidRPr="00610799" w:rsidRDefault="00177F89" w:rsidP="00FB00F4">
            <w:pPr>
              <w:rPr>
                <w:rFonts w:asciiTheme="majorBidi" w:hAnsiTheme="majorBidi" w:cstheme="majorBidi"/>
                <w:sz w:val="28"/>
                <w:szCs w:val="28"/>
              </w:rPr>
            </w:pPr>
          </w:p>
        </w:tc>
        <w:tc>
          <w:tcPr>
            <w:tcW w:w="2394" w:type="dxa"/>
          </w:tcPr>
          <w:p w:rsidR="00177F89" w:rsidRPr="00610799" w:rsidRDefault="00177F89" w:rsidP="00FB00F4">
            <w:pPr>
              <w:rPr>
                <w:rFonts w:asciiTheme="majorBidi" w:hAnsiTheme="majorBidi" w:cstheme="majorBidi"/>
                <w:sz w:val="28"/>
                <w:szCs w:val="28"/>
              </w:rPr>
            </w:pPr>
          </w:p>
        </w:tc>
        <w:tc>
          <w:tcPr>
            <w:tcW w:w="2394" w:type="dxa"/>
          </w:tcPr>
          <w:p w:rsidR="00177F89" w:rsidRPr="00610799" w:rsidRDefault="00177F89" w:rsidP="00FB00F4">
            <w:pPr>
              <w:rPr>
                <w:rFonts w:asciiTheme="majorBidi" w:hAnsiTheme="majorBidi" w:cstheme="majorBidi"/>
                <w:sz w:val="28"/>
                <w:szCs w:val="28"/>
              </w:rPr>
            </w:pPr>
            <w:r w:rsidRPr="00610799">
              <w:rPr>
                <w:rFonts w:asciiTheme="majorBidi" w:hAnsiTheme="majorBidi" w:cstheme="majorBidi"/>
                <w:sz w:val="28"/>
                <w:szCs w:val="28"/>
              </w:rPr>
              <w:t xml:space="preserve">50 micro litter </w:t>
            </w:r>
          </w:p>
        </w:tc>
      </w:tr>
    </w:tbl>
    <w:p w:rsidR="00177F89" w:rsidRPr="00610799" w:rsidRDefault="00A2235E" w:rsidP="00FB00F4">
      <w:pPr>
        <w:rPr>
          <w:rFonts w:asciiTheme="majorBidi" w:hAnsiTheme="majorBidi" w:cstheme="majorBidi"/>
          <w:sz w:val="28"/>
          <w:szCs w:val="28"/>
        </w:rPr>
      </w:pPr>
      <w:r w:rsidRPr="00610799">
        <w:rPr>
          <w:rFonts w:asciiTheme="majorBidi" w:hAnsiTheme="majorBidi" w:cstheme="majorBidi"/>
          <w:sz w:val="28"/>
          <w:szCs w:val="28"/>
        </w:rPr>
        <w:t>Calculation:</w:t>
      </w:r>
    </w:p>
    <w:p w:rsidR="00A2235E" w:rsidRPr="00610799" w:rsidRDefault="00A2235E" w:rsidP="00FB00F4">
      <w:pPr>
        <w:rPr>
          <w:rFonts w:asciiTheme="majorBidi" w:hAnsiTheme="majorBidi" w:cstheme="majorBidi"/>
          <w:sz w:val="28"/>
          <w:szCs w:val="28"/>
        </w:rPr>
      </w:pPr>
      <w:r w:rsidRPr="00610799">
        <w:rPr>
          <w:rFonts w:asciiTheme="majorBidi" w:hAnsiTheme="majorBidi" w:cstheme="majorBidi"/>
          <w:sz w:val="28"/>
          <w:szCs w:val="28"/>
        </w:rPr>
        <w:t>Sample</w:t>
      </w:r>
    </w:p>
    <w:p w:rsidR="00A2235E" w:rsidRPr="00610799" w:rsidRDefault="00A2235E" w:rsidP="00FB00F4">
      <w:pPr>
        <w:rPr>
          <w:rFonts w:asciiTheme="majorBidi" w:hAnsiTheme="majorBidi" w:cstheme="majorBidi"/>
          <w:sz w:val="28"/>
          <w:szCs w:val="28"/>
        </w:rPr>
      </w:pPr>
      <w:r w:rsidRPr="00610799">
        <w:rPr>
          <w:rFonts w:asciiTheme="majorBidi" w:hAnsiTheme="majorBidi" w:cstheme="majorBidi"/>
          <w:sz w:val="28"/>
          <w:szCs w:val="28"/>
        </w:rPr>
        <w:t>-----------x conc. Of standard calcium in mg/</w:t>
      </w:r>
      <w:proofErr w:type="spellStart"/>
      <w:r w:rsidRPr="00610799">
        <w:rPr>
          <w:rFonts w:asciiTheme="majorBidi" w:hAnsiTheme="majorBidi" w:cstheme="majorBidi"/>
          <w:sz w:val="28"/>
          <w:szCs w:val="28"/>
        </w:rPr>
        <w:t>dL</w:t>
      </w:r>
      <w:proofErr w:type="spellEnd"/>
      <w:r w:rsidRPr="00610799">
        <w:rPr>
          <w:rFonts w:asciiTheme="majorBidi" w:hAnsiTheme="majorBidi" w:cstheme="majorBidi"/>
          <w:sz w:val="28"/>
          <w:szCs w:val="28"/>
        </w:rPr>
        <w:t xml:space="preserve">  (10mg/</w:t>
      </w:r>
      <w:proofErr w:type="spellStart"/>
      <w:r w:rsidRPr="00610799">
        <w:rPr>
          <w:rFonts w:asciiTheme="majorBidi" w:hAnsiTheme="majorBidi" w:cstheme="majorBidi"/>
          <w:sz w:val="28"/>
          <w:szCs w:val="28"/>
        </w:rPr>
        <w:t>dL</w:t>
      </w:r>
      <w:proofErr w:type="spellEnd"/>
      <w:r w:rsidRPr="00610799">
        <w:rPr>
          <w:rFonts w:asciiTheme="majorBidi" w:hAnsiTheme="majorBidi" w:cstheme="majorBidi"/>
          <w:sz w:val="28"/>
          <w:szCs w:val="28"/>
        </w:rPr>
        <w:t>)</w:t>
      </w:r>
    </w:p>
    <w:p w:rsidR="00FB00F4" w:rsidRPr="00610799" w:rsidRDefault="00FB00F4" w:rsidP="00FB00F4">
      <w:pPr>
        <w:rPr>
          <w:rFonts w:asciiTheme="majorBidi" w:hAnsiTheme="majorBidi" w:cstheme="majorBidi"/>
          <w:sz w:val="28"/>
          <w:szCs w:val="28"/>
        </w:rPr>
      </w:pPr>
      <w:r w:rsidRPr="00610799">
        <w:rPr>
          <w:rFonts w:asciiTheme="majorBidi" w:hAnsiTheme="majorBidi" w:cstheme="majorBidi"/>
          <w:sz w:val="28"/>
          <w:szCs w:val="28"/>
        </w:rPr>
        <w:t xml:space="preserve"> </w:t>
      </w:r>
      <w:r w:rsidR="00A2235E" w:rsidRPr="00610799">
        <w:rPr>
          <w:rFonts w:asciiTheme="majorBidi" w:hAnsiTheme="majorBidi" w:cstheme="majorBidi"/>
          <w:sz w:val="28"/>
          <w:szCs w:val="28"/>
        </w:rPr>
        <w:t xml:space="preserve">Standard </w:t>
      </w:r>
    </w:p>
    <w:p w:rsidR="00A2235E" w:rsidRPr="00610799" w:rsidRDefault="00A2235E" w:rsidP="00FB00F4">
      <w:pPr>
        <w:rPr>
          <w:rFonts w:asciiTheme="majorBidi" w:hAnsiTheme="majorBidi" w:cstheme="majorBidi"/>
          <w:sz w:val="28"/>
          <w:szCs w:val="28"/>
        </w:rPr>
      </w:pPr>
    </w:p>
    <w:p w:rsidR="00FB00F4" w:rsidRPr="0032503D" w:rsidRDefault="00FB00F4" w:rsidP="0032503D">
      <w:pPr>
        <w:spacing w:line="360" w:lineRule="auto"/>
        <w:jc w:val="both"/>
        <w:rPr>
          <w:rFonts w:asciiTheme="majorBidi" w:hAnsiTheme="majorBidi" w:cstheme="majorBidi"/>
          <w:sz w:val="28"/>
          <w:szCs w:val="28"/>
        </w:rPr>
      </w:pPr>
      <w:r w:rsidRPr="0032503D">
        <w:rPr>
          <w:rFonts w:asciiTheme="majorBidi" w:hAnsiTheme="majorBidi" w:cstheme="majorBidi"/>
          <w:sz w:val="28"/>
          <w:szCs w:val="28"/>
        </w:rPr>
        <w:t>Statistical analysis:  all data was performed on the basis of one way analysis (ANOVA) ,at p&lt;0.05 significantly level and specific group differences were determined using least significant differences (LSD) test (</w:t>
      </w:r>
      <w:r w:rsidR="00ED27A4" w:rsidRPr="0032503D">
        <w:rPr>
          <w:rFonts w:asciiTheme="majorBidi" w:hAnsiTheme="majorBidi" w:cstheme="majorBidi"/>
          <w:sz w:val="28"/>
          <w:szCs w:val="28"/>
        </w:rPr>
        <w:t>Steel and Torri,1988</w:t>
      </w:r>
      <w:r w:rsidRPr="0032503D">
        <w:rPr>
          <w:rFonts w:asciiTheme="majorBidi" w:hAnsiTheme="majorBidi" w:cstheme="majorBidi"/>
          <w:sz w:val="28"/>
          <w:szCs w:val="28"/>
        </w:rPr>
        <w:t xml:space="preserve">  ).</w:t>
      </w:r>
    </w:p>
    <w:p w:rsidR="00FB00F4" w:rsidRDefault="00FB00F4" w:rsidP="00FB00F4">
      <w:pPr>
        <w:rPr>
          <w:sz w:val="28"/>
          <w:szCs w:val="28"/>
        </w:rPr>
      </w:pPr>
    </w:p>
    <w:p w:rsidR="00D968D7" w:rsidRDefault="00D968D7" w:rsidP="00FB00F4">
      <w:pPr>
        <w:rPr>
          <w:sz w:val="28"/>
          <w:szCs w:val="28"/>
        </w:rPr>
      </w:pPr>
    </w:p>
    <w:p w:rsidR="001F6CE5" w:rsidRDefault="001F6CE5" w:rsidP="00FB00F4">
      <w:pPr>
        <w:rPr>
          <w:sz w:val="28"/>
          <w:szCs w:val="28"/>
        </w:rPr>
      </w:pPr>
    </w:p>
    <w:p w:rsidR="00AD7613" w:rsidRDefault="00221854" w:rsidP="00221854">
      <w:pPr>
        <w:jc w:val="center"/>
        <w:rPr>
          <w:sz w:val="28"/>
          <w:szCs w:val="28"/>
        </w:rPr>
      </w:pPr>
      <w:r>
        <w:rPr>
          <w:sz w:val="28"/>
          <w:szCs w:val="28"/>
        </w:rPr>
        <w:t>7</w:t>
      </w:r>
    </w:p>
    <w:p w:rsidR="00FB00F4" w:rsidRPr="002B7F60" w:rsidRDefault="00FB00F4" w:rsidP="001F6CE5">
      <w:pPr>
        <w:rPr>
          <w:rFonts w:asciiTheme="majorBidi" w:hAnsiTheme="majorBidi" w:cstheme="majorBidi"/>
          <w:sz w:val="28"/>
          <w:szCs w:val="28"/>
        </w:rPr>
      </w:pPr>
      <w:r w:rsidRPr="002B7F60">
        <w:rPr>
          <w:rFonts w:asciiTheme="majorBidi" w:hAnsiTheme="majorBidi" w:cstheme="majorBidi"/>
          <w:sz w:val="28"/>
          <w:szCs w:val="28"/>
        </w:rPr>
        <w:lastRenderedPageBreak/>
        <w:t>Chapter four</w:t>
      </w:r>
      <w:r w:rsidR="001F6CE5" w:rsidRPr="002B7F60">
        <w:rPr>
          <w:rFonts w:asciiTheme="majorBidi" w:hAnsiTheme="majorBidi" w:cstheme="majorBidi"/>
          <w:sz w:val="28"/>
          <w:szCs w:val="28"/>
        </w:rPr>
        <w:t xml:space="preserve">                        </w:t>
      </w:r>
      <w:r w:rsidRPr="002B7F60">
        <w:rPr>
          <w:rFonts w:asciiTheme="majorBidi" w:hAnsiTheme="majorBidi" w:cstheme="majorBidi"/>
          <w:sz w:val="28"/>
          <w:szCs w:val="28"/>
        </w:rPr>
        <w:t xml:space="preserve">Results </w:t>
      </w:r>
      <w:r w:rsidR="00A855E1">
        <w:rPr>
          <w:rFonts w:asciiTheme="majorBidi" w:hAnsiTheme="majorBidi" w:cstheme="majorBidi"/>
          <w:sz w:val="28"/>
          <w:szCs w:val="28"/>
        </w:rPr>
        <w:t>and D</w:t>
      </w:r>
      <w:r w:rsidR="00696AD2" w:rsidRPr="002B7F60">
        <w:rPr>
          <w:rFonts w:asciiTheme="majorBidi" w:hAnsiTheme="majorBidi" w:cstheme="majorBidi"/>
          <w:sz w:val="28"/>
          <w:szCs w:val="28"/>
        </w:rPr>
        <w:t xml:space="preserve">iscussion </w:t>
      </w:r>
    </w:p>
    <w:p w:rsidR="00FB00F4" w:rsidRPr="00C93AA6" w:rsidRDefault="00FB00F4" w:rsidP="00C93AA6">
      <w:pPr>
        <w:autoSpaceDE w:val="0"/>
        <w:autoSpaceDN w:val="0"/>
        <w:adjustRightInd w:val="0"/>
        <w:spacing w:after="0" w:line="360" w:lineRule="auto"/>
        <w:jc w:val="both"/>
        <w:rPr>
          <w:rFonts w:asciiTheme="majorBidi" w:hAnsiTheme="majorBidi" w:cstheme="majorBidi"/>
          <w:sz w:val="28"/>
          <w:szCs w:val="28"/>
        </w:rPr>
      </w:pPr>
      <w:r w:rsidRPr="002B7F60">
        <w:rPr>
          <w:rFonts w:asciiTheme="majorBidi" w:hAnsiTheme="majorBidi" w:cstheme="majorBidi"/>
          <w:sz w:val="28"/>
          <w:szCs w:val="28"/>
        </w:rPr>
        <w:t>1</w:t>
      </w:r>
      <w:r w:rsidRPr="00C93AA6">
        <w:rPr>
          <w:rFonts w:asciiTheme="majorBidi" w:hAnsiTheme="majorBidi" w:cstheme="majorBidi"/>
          <w:sz w:val="28"/>
          <w:szCs w:val="28"/>
        </w:rPr>
        <w:t xml:space="preserve">.hemoglobin </w:t>
      </w:r>
      <w:proofErr w:type="spellStart"/>
      <w:r w:rsidRPr="00C93AA6">
        <w:rPr>
          <w:rFonts w:asciiTheme="majorBidi" w:hAnsiTheme="majorBidi" w:cstheme="majorBidi"/>
          <w:sz w:val="28"/>
          <w:szCs w:val="28"/>
        </w:rPr>
        <w:t>Hb</w:t>
      </w:r>
      <w:proofErr w:type="spellEnd"/>
      <w:r w:rsidRPr="00C93AA6">
        <w:rPr>
          <w:rFonts w:asciiTheme="majorBidi" w:hAnsiTheme="majorBidi" w:cstheme="majorBidi"/>
          <w:sz w:val="28"/>
          <w:szCs w:val="28"/>
        </w:rPr>
        <w:t xml:space="preserve"> concentration</w:t>
      </w:r>
      <w:r w:rsidR="000F680B" w:rsidRPr="00C93AA6">
        <w:rPr>
          <w:rFonts w:asciiTheme="majorBidi" w:hAnsiTheme="majorBidi" w:cstheme="majorBidi"/>
          <w:sz w:val="28"/>
          <w:szCs w:val="28"/>
        </w:rPr>
        <w:t xml:space="preserve"> and packed cell volume PCV</w:t>
      </w:r>
      <w:r w:rsidRPr="00C93AA6">
        <w:rPr>
          <w:rFonts w:asciiTheme="majorBidi" w:hAnsiTheme="majorBidi" w:cstheme="majorBidi"/>
          <w:sz w:val="28"/>
          <w:szCs w:val="28"/>
        </w:rPr>
        <w:t>: the results of present study showed that the ant</w:t>
      </w:r>
      <w:r w:rsidR="000F680B" w:rsidRPr="00C93AA6">
        <w:rPr>
          <w:rFonts w:asciiTheme="majorBidi" w:hAnsiTheme="majorBidi" w:cstheme="majorBidi"/>
          <w:sz w:val="28"/>
          <w:szCs w:val="28"/>
        </w:rPr>
        <w:t>icoagulant heparin group revealed</w:t>
      </w:r>
      <w:r w:rsidR="00EF4242">
        <w:rPr>
          <w:rFonts w:asciiTheme="majorBidi" w:hAnsiTheme="majorBidi" w:cstheme="majorBidi"/>
          <w:sz w:val="28"/>
          <w:szCs w:val="28"/>
        </w:rPr>
        <w:t xml:space="preserve"> a significant elevation p≤</w:t>
      </w:r>
      <w:r w:rsidRPr="00C93AA6">
        <w:rPr>
          <w:rFonts w:asciiTheme="majorBidi" w:hAnsiTheme="majorBidi" w:cstheme="majorBidi"/>
          <w:sz w:val="28"/>
          <w:szCs w:val="28"/>
        </w:rPr>
        <w:t>0.05 as compared to oxalate and citrate wit</w:t>
      </w:r>
      <w:r w:rsidR="00D07AFD">
        <w:rPr>
          <w:rFonts w:asciiTheme="majorBidi" w:hAnsiTheme="majorBidi" w:cstheme="majorBidi"/>
          <w:sz w:val="28"/>
          <w:szCs w:val="28"/>
        </w:rPr>
        <w:t xml:space="preserve">h </w:t>
      </w:r>
      <w:proofErr w:type="spellStart"/>
      <w:r w:rsidR="00D07AFD">
        <w:rPr>
          <w:rFonts w:asciiTheme="majorBidi" w:hAnsiTheme="majorBidi" w:cstheme="majorBidi"/>
          <w:sz w:val="28"/>
          <w:szCs w:val="28"/>
        </w:rPr>
        <w:t>non significant</w:t>
      </w:r>
      <w:proofErr w:type="spellEnd"/>
      <w:r w:rsidR="00D07AFD">
        <w:rPr>
          <w:rFonts w:asciiTheme="majorBidi" w:hAnsiTheme="majorBidi" w:cstheme="majorBidi"/>
          <w:sz w:val="28"/>
          <w:szCs w:val="28"/>
        </w:rPr>
        <w:t xml:space="preserve"> differences p</w:t>
      </w:r>
      <w:r w:rsidR="00F60C21">
        <w:rPr>
          <w:rFonts w:asciiTheme="majorBidi" w:hAnsiTheme="majorBidi" w:cstheme="majorBidi"/>
          <w:sz w:val="28"/>
          <w:szCs w:val="28"/>
        </w:rPr>
        <w:t>≥</w:t>
      </w:r>
      <w:r w:rsidRPr="00C93AA6">
        <w:rPr>
          <w:rFonts w:asciiTheme="majorBidi" w:hAnsiTheme="majorBidi" w:cstheme="majorBidi"/>
          <w:sz w:val="28"/>
          <w:szCs w:val="28"/>
        </w:rPr>
        <w:t>0.0</w:t>
      </w:r>
      <w:r w:rsidR="00C67C69" w:rsidRPr="00C93AA6">
        <w:rPr>
          <w:rFonts w:asciiTheme="majorBidi" w:hAnsiTheme="majorBidi" w:cstheme="majorBidi"/>
          <w:sz w:val="28"/>
          <w:szCs w:val="28"/>
        </w:rPr>
        <w:t>5 with EDTA anticoagulant group ,</w:t>
      </w:r>
      <w:r w:rsidR="00E410B7" w:rsidRPr="00C93AA6">
        <w:rPr>
          <w:rFonts w:asciiTheme="majorBidi" w:hAnsiTheme="majorBidi" w:cstheme="majorBidi"/>
          <w:sz w:val="28"/>
          <w:szCs w:val="28"/>
        </w:rPr>
        <w:t xml:space="preserve"> this results may be attributed to that heparin protect  the red blood cell membrane shape and </w:t>
      </w:r>
      <w:proofErr w:type="spellStart"/>
      <w:r w:rsidR="00E410B7" w:rsidRPr="00C93AA6">
        <w:rPr>
          <w:rFonts w:asciiTheme="majorBidi" w:hAnsiTheme="majorBidi" w:cstheme="majorBidi"/>
          <w:sz w:val="28"/>
          <w:szCs w:val="28"/>
        </w:rPr>
        <w:t>osmolarity</w:t>
      </w:r>
      <w:proofErr w:type="spellEnd"/>
      <w:r w:rsidR="00E410B7" w:rsidRPr="00C93AA6">
        <w:rPr>
          <w:rFonts w:asciiTheme="majorBidi" w:hAnsiTheme="majorBidi" w:cstheme="majorBidi"/>
          <w:sz w:val="28"/>
          <w:szCs w:val="28"/>
        </w:rPr>
        <w:t xml:space="preserve"> this finding come  in line with (</w:t>
      </w:r>
      <w:proofErr w:type="spellStart"/>
      <w:r w:rsidR="00E410B7" w:rsidRPr="00C93AA6">
        <w:rPr>
          <w:rFonts w:asciiTheme="majorBidi" w:hAnsiTheme="majorBidi" w:cstheme="majorBidi"/>
          <w:sz w:val="28"/>
          <w:szCs w:val="28"/>
        </w:rPr>
        <w:t>Majeed</w:t>
      </w:r>
      <w:proofErr w:type="spellEnd"/>
      <w:r w:rsidR="00E410B7" w:rsidRPr="00C93AA6">
        <w:rPr>
          <w:rFonts w:asciiTheme="majorBidi" w:hAnsiTheme="majorBidi" w:cstheme="majorBidi"/>
          <w:sz w:val="28"/>
          <w:szCs w:val="28"/>
        </w:rPr>
        <w:t xml:space="preserve"> and Salah,2007).</w:t>
      </w:r>
      <w:r w:rsidR="002A6EF7" w:rsidRPr="00C93AA6">
        <w:rPr>
          <w:rFonts w:asciiTheme="majorBidi" w:hAnsiTheme="majorBidi" w:cstheme="majorBidi"/>
          <w:b/>
          <w:bCs/>
          <w:sz w:val="28"/>
          <w:szCs w:val="28"/>
        </w:rPr>
        <w:t xml:space="preserve"> </w:t>
      </w:r>
    </w:p>
    <w:p w:rsidR="00FB00F4" w:rsidRPr="00C93AA6" w:rsidRDefault="00065001" w:rsidP="00C93AA6">
      <w:pPr>
        <w:spacing w:line="360" w:lineRule="auto"/>
        <w:jc w:val="both"/>
        <w:rPr>
          <w:rFonts w:asciiTheme="majorBidi" w:hAnsiTheme="majorBidi" w:cstheme="majorBidi"/>
          <w:sz w:val="28"/>
          <w:szCs w:val="28"/>
        </w:rPr>
      </w:pPr>
      <w:r w:rsidRPr="00C93AA6">
        <w:rPr>
          <w:rFonts w:asciiTheme="majorBidi" w:hAnsiTheme="majorBidi" w:cstheme="majorBidi"/>
          <w:sz w:val="28"/>
          <w:szCs w:val="28"/>
        </w:rPr>
        <w:t>2</w:t>
      </w:r>
      <w:r w:rsidR="00FB00F4" w:rsidRPr="00C93AA6">
        <w:rPr>
          <w:rFonts w:asciiTheme="majorBidi" w:hAnsiTheme="majorBidi" w:cstheme="majorBidi"/>
          <w:sz w:val="28"/>
          <w:szCs w:val="28"/>
        </w:rPr>
        <w:t>.clarity: all blood samples with different type of ant</w:t>
      </w:r>
      <w:r w:rsidR="00AB7B1A" w:rsidRPr="00C93AA6">
        <w:rPr>
          <w:rFonts w:asciiTheme="majorBidi" w:hAnsiTheme="majorBidi" w:cstheme="majorBidi"/>
          <w:sz w:val="28"/>
          <w:szCs w:val="28"/>
        </w:rPr>
        <w:t>icoagulant produce clear plasma, the high degree of clarity come from no any hemolysis were detected in any sample, this result agree with(</w:t>
      </w:r>
      <w:proofErr w:type="spellStart"/>
      <w:r w:rsidR="00AB7B1A" w:rsidRPr="00C93AA6">
        <w:rPr>
          <w:rFonts w:asciiTheme="majorBidi" w:eastAsia="AdvPSTim" w:hAnsiTheme="majorBidi" w:cstheme="majorBidi"/>
          <w:sz w:val="28"/>
          <w:szCs w:val="28"/>
        </w:rPr>
        <w:t>Ceron</w:t>
      </w:r>
      <w:proofErr w:type="spellEnd"/>
      <w:r w:rsidR="00AB7B1A" w:rsidRPr="00C93AA6">
        <w:rPr>
          <w:rFonts w:asciiTheme="majorBidi" w:eastAsia="AdvPSTim" w:hAnsiTheme="majorBidi" w:cstheme="majorBidi"/>
          <w:sz w:val="28"/>
          <w:szCs w:val="28"/>
        </w:rPr>
        <w:t xml:space="preserve"> et al,2004).</w:t>
      </w:r>
    </w:p>
    <w:p w:rsidR="00FB00F4" w:rsidRPr="00C93AA6" w:rsidRDefault="00065001" w:rsidP="00C93AA6">
      <w:pPr>
        <w:spacing w:line="360" w:lineRule="auto"/>
        <w:jc w:val="both"/>
        <w:rPr>
          <w:rFonts w:asciiTheme="majorBidi" w:hAnsiTheme="majorBidi" w:cstheme="majorBidi"/>
          <w:sz w:val="28"/>
          <w:szCs w:val="28"/>
        </w:rPr>
      </w:pPr>
      <w:r w:rsidRPr="00C93AA6">
        <w:rPr>
          <w:rFonts w:asciiTheme="majorBidi" w:hAnsiTheme="majorBidi" w:cstheme="majorBidi"/>
          <w:sz w:val="28"/>
          <w:szCs w:val="28"/>
        </w:rPr>
        <w:t>3</w:t>
      </w:r>
      <w:r w:rsidR="00FB00F4" w:rsidRPr="00C93AA6">
        <w:rPr>
          <w:rFonts w:asciiTheme="majorBidi" w:hAnsiTheme="majorBidi" w:cstheme="majorBidi"/>
          <w:sz w:val="28"/>
          <w:szCs w:val="28"/>
        </w:rPr>
        <w:t>.volume:in table (</w:t>
      </w:r>
      <w:r w:rsidR="00720D2E" w:rsidRPr="00C93AA6">
        <w:rPr>
          <w:rFonts w:asciiTheme="majorBidi" w:hAnsiTheme="majorBidi" w:cstheme="majorBidi"/>
          <w:sz w:val="28"/>
          <w:szCs w:val="28"/>
        </w:rPr>
        <w:t>3</w:t>
      </w:r>
      <w:r w:rsidR="00FB00F4" w:rsidRPr="00C93AA6">
        <w:rPr>
          <w:rFonts w:asciiTheme="majorBidi" w:hAnsiTheme="majorBidi" w:cstheme="majorBidi"/>
          <w:sz w:val="28"/>
          <w:szCs w:val="28"/>
        </w:rPr>
        <w:t xml:space="preserve">) appear that </w:t>
      </w:r>
      <w:proofErr w:type="spellStart"/>
      <w:r w:rsidR="00FB00F4" w:rsidRPr="00C93AA6">
        <w:rPr>
          <w:rFonts w:asciiTheme="majorBidi" w:hAnsiTheme="majorBidi" w:cstheme="majorBidi"/>
          <w:sz w:val="28"/>
          <w:szCs w:val="28"/>
        </w:rPr>
        <w:t>non significant</w:t>
      </w:r>
      <w:proofErr w:type="spellEnd"/>
      <w:r w:rsidR="00FB00F4" w:rsidRPr="00C93AA6">
        <w:rPr>
          <w:rFonts w:asciiTheme="majorBidi" w:hAnsiTheme="majorBidi" w:cstheme="majorBidi"/>
          <w:sz w:val="28"/>
          <w:szCs w:val="28"/>
        </w:rPr>
        <w:t xml:space="preserve"> increase in plasma volume in oxalate and citrate anticoagulant groups as compared to EDTA and he</w:t>
      </w:r>
      <w:r w:rsidR="00657C71" w:rsidRPr="00C93AA6">
        <w:rPr>
          <w:rFonts w:asciiTheme="majorBidi" w:hAnsiTheme="majorBidi" w:cstheme="majorBidi"/>
          <w:sz w:val="28"/>
          <w:szCs w:val="28"/>
        </w:rPr>
        <w:t>parin  anticoagulant groups this is may be due to diluting effect (Kamal and Mohri,2015).</w:t>
      </w:r>
    </w:p>
    <w:p w:rsidR="00FB00F4" w:rsidRPr="00C93AA6" w:rsidRDefault="00065001" w:rsidP="00C93AA6">
      <w:pPr>
        <w:autoSpaceDE w:val="0"/>
        <w:autoSpaceDN w:val="0"/>
        <w:adjustRightInd w:val="0"/>
        <w:spacing w:after="0" w:line="360" w:lineRule="auto"/>
        <w:jc w:val="both"/>
        <w:rPr>
          <w:rFonts w:asciiTheme="majorBidi" w:hAnsiTheme="majorBidi" w:cstheme="majorBidi"/>
          <w:sz w:val="28"/>
          <w:szCs w:val="28"/>
        </w:rPr>
      </w:pPr>
      <w:r w:rsidRPr="00C93AA6">
        <w:rPr>
          <w:rFonts w:asciiTheme="majorBidi" w:hAnsiTheme="majorBidi" w:cstheme="majorBidi"/>
          <w:sz w:val="28"/>
          <w:szCs w:val="28"/>
        </w:rPr>
        <w:t>4</w:t>
      </w:r>
      <w:r w:rsidR="00FB00F4" w:rsidRPr="00C93AA6">
        <w:rPr>
          <w:rFonts w:asciiTheme="majorBidi" w:hAnsiTheme="majorBidi" w:cstheme="majorBidi"/>
          <w:sz w:val="28"/>
          <w:szCs w:val="28"/>
        </w:rPr>
        <w:t xml:space="preserve">. concentration of </w:t>
      </w:r>
      <w:proofErr w:type="spellStart"/>
      <w:r w:rsidR="00FB00F4" w:rsidRPr="00C93AA6">
        <w:rPr>
          <w:rFonts w:asciiTheme="majorBidi" w:hAnsiTheme="majorBidi" w:cstheme="majorBidi"/>
          <w:sz w:val="28"/>
          <w:szCs w:val="28"/>
        </w:rPr>
        <w:t>H</w:t>
      </w:r>
      <w:r w:rsidR="00FB00F4" w:rsidRPr="00C93AA6">
        <w:rPr>
          <w:rFonts w:asciiTheme="majorBidi" w:hAnsiTheme="majorBidi" w:cstheme="majorBidi"/>
          <w:sz w:val="28"/>
          <w:szCs w:val="28"/>
          <w:vertAlign w:val="superscript"/>
        </w:rPr>
        <w:t>+</w:t>
      </w:r>
      <w:r w:rsidR="00FB00F4" w:rsidRPr="00C93AA6">
        <w:rPr>
          <w:rFonts w:asciiTheme="majorBidi" w:hAnsiTheme="majorBidi" w:cstheme="majorBidi"/>
          <w:sz w:val="28"/>
          <w:szCs w:val="28"/>
        </w:rPr>
        <w:t>ion</w:t>
      </w:r>
      <w:proofErr w:type="spellEnd"/>
      <w:r w:rsidR="00FB00F4" w:rsidRPr="00C93AA6">
        <w:rPr>
          <w:rFonts w:asciiTheme="majorBidi" w:hAnsiTheme="majorBidi" w:cstheme="majorBidi"/>
          <w:sz w:val="28"/>
          <w:szCs w:val="28"/>
        </w:rPr>
        <w:t xml:space="preserve"> pH</w:t>
      </w:r>
      <w:r w:rsidR="00FB00F4" w:rsidRPr="00C93AA6">
        <w:rPr>
          <w:rFonts w:asciiTheme="majorBidi" w:hAnsiTheme="majorBidi" w:cstheme="majorBidi"/>
          <w:sz w:val="28"/>
          <w:szCs w:val="28"/>
        </w:rPr>
        <w:tab/>
        <w:t>the data of table (</w:t>
      </w:r>
      <w:r w:rsidR="00015B7A" w:rsidRPr="00C93AA6">
        <w:rPr>
          <w:rFonts w:asciiTheme="majorBidi" w:hAnsiTheme="majorBidi" w:cstheme="majorBidi"/>
          <w:sz w:val="28"/>
          <w:szCs w:val="28"/>
        </w:rPr>
        <w:t>3)</w:t>
      </w:r>
      <w:r w:rsidR="00FB00F4" w:rsidRPr="00C93AA6">
        <w:rPr>
          <w:rFonts w:asciiTheme="majorBidi" w:hAnsiTheme="majorBidi" w:cstheme="majorBidi"/>
          <w:sz w:val="28"/>
          <w:szCs w:val="28"/>
        </w:rPr>
        <w:t xml:space="preserve"> illustrated that heparin anticoagulant gr</w:t>
      </w:r>
      <w:r w:rsidR="002162A7">
        <w:rPr>
          <w:rFonts w:asciiTheme="majorBidi" w:hAnsiTheme="majorBidi" w:cstheme="majorBidi"/>
          <w:sz w:val="28"/>
          <w:szCs w:val="28"/>
        </w:rPr>
        <w:t xml:space="preserve">oup produced  </w:t>
      </w:r>
      <w:proofErr w:type="spellStart"/>
      <w:r w:rsidR="002162A7">
        <w:rPr>
          <w:rFonts w:asciiTheme="majorBidi" w:hAnsiTheme="majorBidi" w:cstheme="majorBidi"/>
          <w:sz w:val="28"/>
          <w:szCs w:val="28"/>
        </w:rPr>
        <w:t>non significant</w:t>
      </w:r>
      <w:proofErr w:type="spellEnd"/>
      <w:r w:rsidR="002162A7">
        <w:rPr>
          <w:rFonts w:asciiTheme="majorBidi" w:hAnsiTheme="majorBidi" w:cstheme="majorBidi"/>
          <w:sz w:val="28"/>
          <w:szCs w:val="28"/>
        </w:rPr>
        <w:t xml:space="preserve"> p≥</w:t>
      </w:r>
      <w:r w:rsidR="00FB00F4" w:rsidRPr="00C93AA6">
        <w:rPr>
          <w:rFonts w:asciiTheme="majorBidi" w:hAnsiTheme="majorBidi" w:cstheme="majorBidi"/>
          <w:sz w:val="28"/>
          <w:szCs w:val="28"/>
        </w:rPr>
        <w:t xml:space="preserve">0.05 increase in H ion concentration as compared with other remain groups. </w:t>
      </w:r>
      <w:r w:rsidR="00EA4193" w:rsidRPr="00C93AA6">
        <w:rPr>
          <w:rFonts w:asciiTheme="majorBidi" w:hAnsiTheme="majorBidi" w:cstheme="majorBidi"/>
          <w:sz w:val="28"/>
          <w:szCs w:val="28"/>
        </w:rPr>
        <w:t>In veterinary diagnostics the blood pH is an important indicator of homeostasis. which mean that  hydrogen ion concentration kept within limits</w:t>
      </w:r>
      <w:r w:rsidR="00C872F2" w:rsidRPr="00C93AA6">
        <w:rPr>
          <w:rFonts w:asciiTheme="majorBidi" w:hAnsiTheme="majorBidi" w:cstheme="majorBidi"/>
          <w:sz w:val="28"/>
          <w:szCs w:val="28"/>
        </w:rPr>
        <w:t xml:space="preserve"> with any type of used anticoagulants</w:t>
      </w:r>
      <w:r w:rsidR="00EA4193" w:rsidRPr="00C93AA6">
        <w:rPr>
          <w:rFonts w:asciiTheme="majorBidi" w:hAnsiTheme="majorBidi" w:cstheme="majorBidi"/>
          <w:sz w:val="28"/>
          <w:szCs w:val="28"/>
        </w:rPr>
        <w:t>(</w:t>
      </w:r>
      <w:proofErr w:type="spellStart"/>
      <w:r w:rsidR="00EA4193" w:rsidRPr="00C93AA6">
        <w:rPr>
          <w:rFonts w:asciiTheme="majorBidi" w:hAnsiTheme="majorBidi" w:cstheme="majorBidi"/>
          <w:sz w:val="28"/>
          <w:szCs w:val="28"/>
        </w:rPr>
        <w:t>Sobiech</w:t>
      </w:r>
      <w:proofErr w:type="spellEnd"/>
      <w:r w:rsidR="00EA4193" w:rsidRPr="00C93AA6">
        <w:rPr>
          <w:rFonts w:asciiTheme="majorBidi" w:hAnsiTheme="majorBidi" w:cstheme="majorBidi"/>
          <w:sz w:val="28"/>
          <w:szCs w:val="28"/>
        </w:rPr>
        <w:t xml:space="preserve"> et al,2005)</w:t>
      </w:r>
      <w:r w:rsidR="00C908C9" w:rsidRPr="00C93AA6">
        <w:rPr>
          <w:rFonts w:asciiTheme="majorBidi" w:hAnsiTheme="majorBidi" w:cstheme="majorBidi"/>
          <w:sz w:val="28"/>
          <w:szCs w:val="28"/>
        </w:rPr>
        <w:t>.</w:t>
      </w:r>
    </w:p>
    <w:p w:rsidR="00E44F65" w:rsidRDefault="00065001" w:rsidP="00C93AA6">
      <w:pPr>
        <w:spacing w:line="360" w:lineRule="auto"/>
        <w:jc w:val="both"/>
        <w:rPr>
          <w:rFonts w:asciiTheme="majorBidi" w:hAnsiTheme="majorBidi" w:cstheme="majorBidi"/>
          <w:sz w:val="28"/>
          <w:szCs w:val="28"/>
        </w:rPr>
      </w:pPr>
      <w:r w:rsidRPr="00C93AA6">
        <w:rPr>
          <w:rFonts w:asciiTheme="majorBidi" w:hAnsiTheme="majorBidi" w:cstheme="majorBidi"/>
          <w:sz w:val="28"/>
          <w:szCs w:val="28"/>
        </w:rPr>
        <w:t>5</w:t>
      </w:r>
      <w:r w:rsidR="00FB00F4" w:rsidRPr="00C93AA6">
        <w:rPr>
          <w:rFonts w:asciiTheme="majorBidi" w:hAnsiTheme="majorBidi" w:cstheme="majorBidi"/>
          <w:sz w:val="28"/>
          <w:szCs w:val="28"/>
        </w:rPr>
        <w:t xml:space="preserve">.plasma platelets count </w:t>
      </w:r>
      <w:proofErr w:type="spellStart"/>
      <w:r w:rsidR="00FB00F4" w:rsidRPr="00C93AA6">
        <w:rPr>
          <w:rFonts w:asciiTheme="majorBidi" w:hAnsiTheme="majorBidi" w:cstheme="majorBidi"/>
          <w:sz w:val="28"/>
          <w:szCs w:val="28"/>
        </w:rPr>
        <w:t>ppc</w:t>
      </w:r>
      <w:proofErr w:type="spellEnd"/>
      <w:r w:rsidR="00FB00F4" w:rsidRPr="00C93AA6">
        <w:rPr>
          <w:rFonts w:asciiTheme="majorBidi" w:hAnsiTheme="majorBidi" w:cstheme="majorBidi"/>
          <w:sz w:val="28"/>
          <w:szCs w:val="28"/>
        </w:rPr>
        <w:t>: according to table (</w:t>
      </w:r>
      <w:r w:rsidR="001E5642" w:rsidRPr="00C93AA6">
        <w:rPr>
          <w:rFonts w:asciiTheme="majorBidi" w:hAnsiTheme="majorBidi" w:cstheme="majorBidi"/>
          <w:sz w:val="28"/>
          <w:szCs w:val="28"/>
        </w:rPr>
        <w:t>3</w:t>
      </w:r>
      <w:r w:rsidR="00FB00F4" w:rsidRPr="00C93AA6">
        <w:rPr>
          <w:rFonts w:asciiTheme="majorBidi" w:hAnsiTheme="majorBidi" w:cstheme="majorBidi"/>
          <w:sz w:val="28"/>
          <w:szCs w:val="28"/>
        </w:rPr>
        <w:t>) the heparin anticoagulant group revealed a significant incr</w:t>
      </w:r>
      <w:r w:rsidR="009612C6">
        <w:rPr>
          <w:rFonts w:asciiTheme="majorBidi" w:hAnsiTheme="majorBidi" w:cstheme="majorBidi"/>
          <w:sz w:val="28"/>
          <w:szCs w:val="28"/>
        </w:rPr>
        <w:t>ease p≤</w:t>
      </w:r>
      <w:r w:rsidR="00FB00F4" w:rsidRPr="00C93AA6">
        <w:rPr>
          <w:rFonts w:asciiTheme="majorBidi" w:hAnsiTheme="majorBidi" w:cstheme="majorBidi"/>
          <w:sz w:val="28"/>
          <w:szCs w:val="28"/>
        </w:rPr>
        <w:t xml:space="preserve">0.05 in </w:t>
      </w:r>
      <w:proofErr w:type="spellStart"/>
      <w:r w:rsidR="00FB00F4" w:rsidRPr="00C93AA6">
        <w:rPr>
          <w:rFonts w:asciiTheme="majorBidi" w:hAnsiTheme="majorBidi" w:cstheme="majorBidi"/>
          <w:sz w:val="28"/>
          <w:szCs w:val="28"/>
        </w:rPr>
        <w:t>p</w:t>
      </w:r>
      <w:r w:rsidR="00E44F65" w:rsidRPr="00C93AA6">
        <w:rPr>
          <w:rFonts w:asciiTheme="majorBidi" w:hAnsiTheme="majorBidi" w:cstheme="majorBidi"/>
          <w:sz w:val="28"/>
          <w:szCs w:val="28"/>
        </w:rPr>
        <w:t>pc</w:t>
      </w:r>
      <w:proofErr w:type="spellEnd"/>
      <w:r w:rsidR="00E44F65" w:rsidRPr="00C93AA6">
        <w:rPr>
          <w:rFonts w:asciiTheme="majorBidi" w:hAnsiTheme="majorBidi" w:cstheme="majorBidi"/>
          <w:sz w:val="28"/>
          <w:szCs w:val="28"/>
        </w:rPr>
        <w:t xml:space="preserve"> as compared to remain groups, this mean that heparin does not produce structural and functional damage to platelets ,this finding come in line with (</w:t>
      </w:r>
      <w:proofErr w:type="spellStart"/>
      <w:r w:rsidR="00E44F65" w:rsidRPr="00C93AA6">
        <w:rPr>
          <w:rFonts w:asciiTheme="majorBidi" w:hAnsiTheme="majorBidi" w:cstheme="majorBidi"/>
          <w:sz w:val="28"/>
          <w:szCs w:val="28"/>
        </w:rPr>
        <w:t>Kasten</w:t>
      </w:r>
      <w:proofErr w:type="spellEnd"/>
      <w:r w:rsidR="00E44F65" w:rsidRPr="00C93AA6">
        <w:rPr>
          <w:rFonts w:asciiTheme="majorBidi" w:hAnsiTheme="majorBidi" w:cstheme="majorBidi"/>
          <w:sz w:val="28"/>
          <w:szCs w:val="28"/>
        </w:rPr>
        <w:t xml:space="preserve"> et al 2008) and disagree  with (</w:t>
      </w:r>
      <w:proofErr w:type="spellStart"/>
      <w:r w:rsidR="00E44F65" w:rsidRPr="00C93AA6">
        <w:rPr>
          <w:rFonts w:asciiTheme="majorBidi" w:hAnsiTheme="majorBidi" w:cstheme="majorBidi"/>
          <w:sz w:val="28"/>
          <w:szCs w:val="28"/>
        </w:rPr>
        <w:t>Puzzini</w:t>
      </w:r>
      <w:proofErr w:type="spellEnd"/>
      <w:r w:rsidR="00E44F65" w:rsidRPr="00C93AA6">
        <w:rPr>
          <w:rFonts w:asciiTheme="majorBidi" w:hAnsiTheme="majorBidi" w:cstheme="majorBidi"/>
          <w:sz w:val="28"/>
          <w:szCs w:val="28"/>
        </w:rPr>
        <w:t xml:space="preserve"> et al,2016).</w:t>
      </w:r>
    </w:p>
    <w:p w:rsidR="00620C70" w:rsidRPr="00C93AA6" w:rsidRDefault="00620C70" w:rsidP="00620C70">
      <w:pPr>
        <w:spacing w:line="360" w:lineRule="auto"/>
        <w:jc w:val="center"/>
        <w:rPr>
          <w:rFonts w:asciiTheme="majorBidi" w:hAnsiTheme="majorBidi" w:cstheme="majorBidi"/>
          <w:color w:val="221E1F"/>
          <w:sz w:val="28"/>
          <w:szCs w:val="28"/>
        </w:rPr>
      </w:pPr>
      <w:r>
        <w:rPr>
          <w:rFonts w:asciiTheme="majorBidi" w:hAnsiTheme="majorBidi" w:cstheme="majorBidi"/>
          <w:sz w:val="28"/>
          <w:szCs w:val="28"/>
        </w:rPr>
        <w:t>8</w:t>
      </w:r>
    </w:p>
    <w:p w:rsidR="00E44F65" w:rsidRPr="00C93AA6" w:rsidRDefault="00CD3503" w:rsidP="00C93AA6">
      <w:pPr>
        <w:autoSpaceDE w:val="0"/>
        <w:autoSpaceDN w:val="0"/>
        <w:adjustRightInd w:val="0"/>
        <w:spacing w:after="0" w:line="360" w:lineRule="auto"/>
        <w:jc w:val="both"/>
        <w:rPr>
          <w:rFonts w:asciiTheme="majorBidi" w:hAnsiTheme="majorBidi" w:cstheme="majorBidi"/>
          <w:sz w:val="28"/>
          <w:szCs w:val="28"/>
        </w:rPr>
      </w:pPr>
      <w:r w:rsidRPr="00C93AA6">
        <w:rPr>
          <w:rFonts w:asciiTheme="majorBidi" w:hAnsiTheme="majorBidi" w:cstheme="majorBidi"/>
          <w:sz w:val="28"/>
          <w:szCs w:val="28"/>
        </w:rPr>
        <w:lastRenderedPageBreak/>
        <w:t>6</w:t>
      </w:r>
      <w:r w:rsidR="00FB00F4" w:rsidRPr="00C93AA6">
        <w:rPr>
          <w:rFonts w:asciiTheme="majorBidi" w:hAnsiTheme="majorBidi" w:cstheme="majorBidi"/>
          <w:sz w:val="28"/>
          <w:szCs w:val="28"/>
        </w:rPr>
        <w:t xml:space="preserve">.calcium ion concentration </w:t>
      </w:r>
      <w:proofErr w:type="spellStart"/>
      <w:r w:rsidR="00FB00F4" w:rsidRPr="00C93AA6">
        <w:rPr>
          <w:rFonts w:asciiTheme="majorBidi" w:hAnsiTheme="majorBidi" w:cstheme="majorBidi"/>
          <w:sz w:val="28"/>
          <w:szCs w:val="28"/>
        </w:rPr>
        <w:t>Ca</w:t>
      </w:r>
      <w:proofErr w:type="spellEnd"/>
      <w:r w:rsidR="00FB00F4" w:rsidRPr="00C93AA6">
        <w:rPr>
          <w:rFonts w:asciiTheme="majorBidi" w:hAnsiTheme="majorBidi" w:cstheme="majorBidi"/>
          <w:sz w:val="28"/>
          <w:szCs w:val="28"/>
          <w:vertAlign w:val="superscript"/>
        </w:rPr>
        <w:t xml:space="preserve">++ </w:t>
      </w:r>
      <w:r w:rsidR="00FB00F4" w:rsidRPr="00C93AA6">
        <w:rPr>
          <w:rFonts w:asciiTheme="majorBidi" w:hAnsiTheme="majorBidi" w:cstheme="majorBidi"/>
          <w:sz w:val="28"/>
          <w:szCs w:val="28"/>
        </w:rPr>
        <w:t>:the data pertaining in table (</w:t>
      </w:r>
      <w:r w:rsidR="00F933CB" w:rsidRPr="00C93AA6">
        <w:rPr>
          <w:rFonts w:asciiTheme="majorBidi" w:hAnsiTheme="majorBidi" w:cstheme="majorBidi"/>
          <w:sz w:val="28"/>
          <w:szCs w:val="28"/>
        </w:rPr>
        <w:t>3</w:t>
      </w:r>
      <w:r w:rsidR="00FB00F4" w:rsidRPr="00C93AA6">
        <w:rPr>
          <w:rFonts w:asciiTheme="majorBidi" w:hAnsiTheme="majorBidi" w:cstheme="majorBidi"/>
          <w:sz w:val="28"/>
          <w:szCs w:val="28"/>
        </w:rPr>
        <w:t>) that heparin group p</w:t>
      </w:r>
      <w:r w:rsidR="007D2B81">
        <w:rPr>
          <w:rFonts w:asciiTheme="majorBidi" w:hAnsiTheme="majorBidi" w:cstheme="majorBidi"/>
          <w:sz w:val="28"/>
          <w:szCs w:val="28"/>
        </w:rPr>
        <w:t>roduce a significant increase p≤</w:t>
      </w:r>
      <w:r w:rsidR="00FB00F4" w:rsidRPr="00C93AA6">
        <w:rPr>
          <w:rFonts w:asciiTheme="majorBidi" w:hAnsiTheme="majorBidi" w:cstheme="majorBidi"/>
          <w:sz w:val="28"/>
          <w:szCs w:val="28"/>
        </w:rPr>
        <w:t xml:space="preserve">0.05 in calcium ion concentration as compared to remain groups. </w:t>
      </w:r>
      <w:r w:rsidR="00E44F65" w:rsidRPr="00C93AA6">
        <w:rPr>
          <w:rFonts w:asciiTheme="majorBidi" w:hAnsiTheme="majorBidi" w:cstheme="majorBidi"/>
          <w:sz w:val="28"/>
          <w:szCs w:val="28"/>
        </w:rPr>
        <w:t xml:space="preserve">Ethylene </w:t>
      </w:r>
      <w:proofErr w:type="spellStart"/>
      <w:r w:rsidR="00E44F65" w:rsidRPr="00C93AA6">
        <w:rPr>
          <w:rFonts w:asciiTheme="majorBidi" w:hAnsiTheme="majorBidi" w:cstheme="majorBidi"/>
          <w:sz w:val="28"/>
          <w:szCs w:val="28"/>
        </w:rPr>
        <w:t>Diamine</w:t>
      </w:r>
      <w:proofErr w:type="spellEnd"/>
      <w:r w:rsidR="00E44F65" w:rsidRPr="00C93AA6">
        <w:rPr>
          <w:rFonts w:asciiTheme="majorBidi" w:hAnsiTheme="majorBidi" w:cstheme="majorBidi"/>
          <w:sz w:val="28"/>
          <w:szCs w:val="28"/>
        </w:rPr>
        <w:t xml:space="preserve"> Tetra Acetic acid (EDTA) exert their actions as anticoagulants </w:t>
      </w:r>
      <w:proofErr w:type="spellStart"/>
      <w:r w:rsidR="00E44F65" w:rsidRPr="00C93AA6">
        <w:rPr>
          <w:rFonts w:asciiTheme="majorBidi" w:hAnsiTheme="majorBidi" w:cstheme="majorBidi"/>
          <w:sz w:val="28"/>
          <w:szCs w:val="28"/>
        </w:rPr>
        <w:t>byinhibiting</w:t>
      </w:r>
      <w:proofErr w:type="spellEnd"/>
      <w:r w:rsidR="00E44F65" w:rsidRPr="00C93AA6">
        <w:rPr>
          <w:rFonts w:asciiTheme="majorBidi" w:hAnsiTheme="majorBidi" w:cstheme="majorBidi"/>
          <w:sz w:val="28"/>
          <w:szCs w:val="28"/>
        </w:rPr>
        <w:t xml:space="preserve"> thrombin in blood and chelating the</w:t>
      </w:r>
    </w:p>
    <w:p w:rsidR="00FB00F4" w:rsidRPr="00C93AA6" w:rsidRDefault="00E44F65" w:rsidP="00273F7F">
      <w:pPr>
        <w:tabs>
          <w:tab w:val="left" w:pos="3675"/>
        </w:tabs>
        <w:spacing w:line="360" w:lineRule="auto"/>
        <w:jc w:val="both"/>
        <w:rPr>
          <w:rFonts w:asciiTheme="majorBidi" w:hAnsiTheme="majorBidi" w:cstheme="majorBidi"/>
          <w:sz w:val="28"/>
          <w:szCs w:val="28"/>
          <w:rtl/>
        </w:rPr>
      </w:pPr>
      <w:r w:rsidRPr="00C93AA6">
        <w:rPr>
          <w:rFonts w:asciiTheme="majorBidi" w:hAnsiTheme="majorBidi" w:cstheme="majorBidi"/>
          <w:sz w:val="28"/>
          <w:szCs w:val="28"/>
        </w:rPr>
        <w:t xml:space="preserve">calcium ions ( </w:t>
      </w:r>
      <w:proofErr w:type="spellStart"/>
      <w:r w:rsidRPr="00C93AA6">
        <w:rPr>
          <w:rFonts w:asciiTheme="majorBidi" w:hAnsiTheme="majorBidi" w:cstheme="majorBidi"/>
          <w:sz w:val="28"/>
          <w:szCs w:val="28"/>
        </w:rPr>
        <w:t>Pramina</w:t>
      </w:r>
      <w:proofErr w:type="spellEnd"/>
      <w:r w:rsidRPr="00C93AA6">
        <w:rPr>
          <w:rFonts w:asciiTheme="majorBidi" w:hAnsiTheme="majorBidi" w:cstheme="majorBidi"/>
          <w:sz w:val="28"/>
          <w:szCs w:val="28"/>
        </w:rPr>
        <w:t xml:space="preserve"> et al ,2013).</w:t>
      </w:r>
    </w:p>
    <w:p w:rsidR="005707A5" w:rsidRPr="00FF2F60" w:rsidRDefault="005707A5" w:rsidP="004701AB">
      <w:pPr>
        <w:spacing w:line="360" w:lineRule="auto"/>
        <w:rPr>
          <w:rFonts w:asciiTheme="majorBidi" w:hAnsiTheme="majorBidi" w:cstheme="majorBidi"/>
          <w:sz w:val="28"/>
          <w:szCs w:val="28"/>
        </w:rPr>
      </w:pPr>
      <w:r w:rsidRPr="00FF2F60">
        <w:rPr>
          <w:rFonts w:asciiTheme="majorBidi" w:hAnsiTheme="majorBidi" w:cstheme="majorBidi"/>
          <w:sz w:val="28"/>
          <w:szCs w:val="28"/>
        </w:rPr>
        <w:t>T</w:t>
      </w:r>
      <w:r w:rsidR="00371BB1" w:rsidRPr="00FF2F60">
        <w:rPr>
          <w:rFonts w:asciiTheme="majorBidi" w:hAnsiTheme="majorBidi" w:cstheme="majorBidi"/>
          <w:sz w:val="28"/>
          <w:szCs w:val="28"/>
        </w:rPr>
        <w:t>able (3</w:t>
      </w:r>
      <w:r w:rsidRPr="00FF2F60">
        <w:rPr>
          <w:rFonts w:asciiTheme="majorBidi" w:hAnsiTheme="majorBidi" w:cstheme="majorBidi"/>
          <w:sz w:val="28"/>
          <w:szCs w:val="28"/>
        </w:rPr>
        <w:t xml:space="preserve">):The effect of different type of anticoagulants on </w:t>
      </w:r>
      <w:proofErr w:type="spellStart"/>
      <w:r w:rsidRPr="00FF2F60">
        <w:rPr>
          <w:rFonts w:asciiTheme="majorBidi" w:hAnsiTheme="majorBidi" w:cstheme="majorBidi"/>
          <w:sz w:val="28"/>
          <w:szCs w:val="28"/>
        </w:rPr>
        <w:t>Haemoglobin</w:t>
      </w:r>
      <w:proofErr w:type="spellEnd"/>
      <w:r w:rsidRPr="00FF2F60">
        <w:rPr>
          <w:rFonts w:asciiTheme="majorBidi" w:hAnsiTheme="majorBidi" w:cstheme="majorBidi"/>
          <w:sz w:val="28"/>
          <w:szCs w:val="28"/>
        </w:rPr>
        <w:t xml:space="preserve"> , packed cell volume  and plasma clarity, volume, pH, plasma platelets count and calcium concentration of bovine blood samples</w:t>
      </w:r>
    </w:p>
    <w:tbl>
      <w:tblPr>
        <w:tblStyle w:val="a4"/>
        <w:tblW w:w="0" w:type="auto"/>
        <w:tblLook w:val="04A0" w:firstRow="1" w:lastRow="0" w:firstColumn="1" w:lastColumn="0" w:noHBand="0" w:noVBand="1"/>
      </w:tblPr>
      <w:tblGrid>
        <w:gridCol w:w="1818"/>
        <w:gridCol w:w="1530"/>
        <w:gridCol w:w="1620"/>
        <w:gridCol w:w="1530"/>
        <w:gridCol w:w="1710"/>
        <w:gridCol w:w="1368"/>
      </w:tblGrid>
      <w:tr w:rsidR="00FB00F4" w:rsidTr="00664426">
        <w:tc>
          <w:tcPr>
            <w:tcW w:w="1818" w:type="dxa"/>
            <w:tcBorders>
              <w:tl2br w:val="single" w:sz="4" w:space="0" w:color="auto"/>
            </w:tcBorders>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 xml:space="preserve">     Groups </w:t>
            </w:r>
          </w:p>
          <w:p w:rsidR="00FB00F4" w:rsidRPr="004701AB" w:rsidRDefault="00FB00F4" w:rsidP="00B437C9">
            <w:pPr>
              <w:rPr>
                <w:rFonts w:asciiTheme="majorBidi" w:hAnsiTheme="majorBidi" w:cstheme="majorBidi"/>
                <w:sz w:val="28"/>
                <w:szCs w:val="28"/>
              </w:rPr>
            </w:pPr>
          </w:p>
          <w:p w:rsidR="00FB00F4" w:rsidRPr="004701AB" w:rsidRDefault="00FB00F4" w:rsidP="00B437C9">
            <w:pPr>
              <w:rPr>
                <w:rFonts w:asciiTheme="majorBidi" w:hAnsiTheme="majorBidi" w:cstheme="majorBidi"/>
                <w:sz w:val="28"/>
                <w:szCs w:val="28"/>
              </w:rPr>
            </w:pPr>
          </w:p>
          <w:p w:rsidR="00FB00F4" w:rsidRPr="004701AB" w:rsidRDefault="00FB00F4" w:rsidP="00B437C9">
            <w:pPr>
              <w:rPr>
                <w:rFonts w:asciiTheme="majorBidi" w:hAnsiTheme="majorBidi" w:cstheme="majorBidi"/>
                <w:sz w:val="28"/>
                <w:szCs w:val="28"/>
              </w:rPr>
            </w:pP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Parameters</w:t>
            </w:r>
          </w:p>
          <w:p w:rsidR="00FB00F4" w:rsidRPr="004701AB" w:rsidRDefault="00FB00F4" w:rsidP="00B437C9">
            <w:pPr>
              <w:rPr>
                <w:rFonts w:asciiTheme="majorBidi" w:hAnsiTheme="majorBidi" w:cstheme="majorBidi"/>
                <w:sz w:val="28"/>
                <w:szCs w:val="28"/>
              </w:rPr>
            </w:pP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EDTA</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Sodium oxalate</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Sodium  citrate</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 xml:space="preserve">Heparin </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LSD value</w:t>
            </w:r>
          </w:p>
        </w:tc>
      </w:tr>
      <w:tr w:rsidR="00FB00F4" w:rsidTr="00664426">
        <w:tc>
          <w:tcPr>
            <w:tcW w:w="1818" w:type="dxa"/>
          </w:tcPr>
          <w:p w:rsidR="00113936" w:rsidRPr="004701AB" w:rsidRDefault="00FB00F4" w:rsidP="00B437C9">
            <w:pPr>
              <w:rPr>
                <w:rFonts w:asciiTheme="majorBidi" w:hAnsiTheme="majorBidi" w:cstheme="majorBidi"/>
                <w:sz w:val="28"/>
                <w:szCs w:val="28"/>
              </w:rPr>
            </w:pPr>
            <w:proofErr w:type="spellStart"/>
            <w:r w:rsidRPr="004701AB">
              <w:rPr>
                <w:rFonts w:asciiTheme="majorBidi" w:hAnsiTheme="majorBidi" w:cstheme="majorBidi"/>
                <w:sz w:val="28"/>
                <w:szCs w:val="28"/>
              </w:rPr>
              <w:t>Hb</w:t>
            </w:r>
            <w:proofErr w:type="spellEnd"/>
            <w:r w:rsidR="00113936" w:rsidRPr="004701AB">
              <w:rPr>
                <w:rFonts w:asciiTheme="majorBidi" w:hAnsiTheme="majorBidi" w:cstheme="majorBidi"/>
                <w:sz w:val="28"/>
                <w:szCs w:val="28"/>
              </w:rPr>
              <w:t xml:space="preserve"> </w:t>
            </w:r>
          </w:p>
          <w:p w:rsidR="00FB00F4" w:rsidRPr="004701AB" w:rsidRDefault="00113936" w:rsidP="00B437C9">
            <w:pPr>
              <w:rPr>
                <w:rFonts w:asciiTheme="majorBidi" w:hAnsiTheme="majorBidi" w:cstheme="majorBidi"/>
                <w:sz w:val="28"/>
                <w:szCs w:val="28"/>
              </w:rPr>
            </w:pPr>
            <w:proofErr w:type="spellStart"/>
            <w:r w:rsidRPr="004701AB">
              <w:rPr>
                <w:rFonts w:asciiTheme="majorBidi" w:hAnsiTheme="majorBidi" w:cstheme="majorBidi"/>
                <w:sz w:val="28"/>
                <w:szCs w:val="28"/>
              </w:rPr>
              <w:t>gm</w:t>
            </w:r>
            <w:proofErr w:type="spellEnd"/>
            <w:r w:rsidRPr="004701AB">
              <w:rPr>
                <w:rFonts w:asciiTheme="majorBidi" w:hAnsiTheme="majorBidi" w:cstheme="majorBidi"/>
                <w:sz w:val="28"/>
                <w:szCs w:val="28"/>
              </w:rPr>
              <w:t>/100ml</w:t>
            </w:r>
          </w:p>
        </w:tc>
        <w:tc>
          <w:tcPr>
            <w:tcW w:w="1530" w:type="dxa"/>
          </w:tcPr>
          <w:p w:rsidR="00FB00F4" w:rsidRPr="004701AB" w:rsidRDefault="00242637" w:rsidP="00B437C9">
            <w:pPr>
              <w:rPr>
                <w:rFonts w:asciiTheme="majorBidi" w:hAnsiTheme="majorBidi" w:cstheme="majorBidi"/>
                <w:sz w:val="28"/>
                <w:szCs w:val="28"/>
              </w:rPr>
            </w:pPr>
            <w:r w:rsidRPr="004701AB">
              <w:rPr>
                <w:rFonts w:asciiTheme="majorBidi" w:hAnsiTheme="majorBidi" w:cstheme="majorBidi"/>
                <w:sz w:val="28"/>
                <w:szCs w:val="28"/>
              </w:rPr>
              <w:t>20</w:t>
            </w:r>
            <w:r w:rsidR="00FB00F4" w:rsidRPr="004701AB">
              <w:rPr>
                <w:rFonts w:asciiTheme="majorBidi" w:hAnsiTheme="majorBidi" w:cstheme="majorBidi"/>
                <w:sz w:val="28"/>
                <w:szCs w:val="28"/>
              </w:rPr>
              <w:t>.7</w:t>
            </w:r>
            <w:r w:rsidRPr="004701AB">
              <w:rPr>
                <w:rFonts w:asciiTheme="majorBidi" w:hAnsiTheme="majorBidi" w:cstheme="majorBidi"/>
                <w:sz w:val="28"/>
                <w:szCs w:val="28"/>
              </w:rPr>
              <w:t xml:space="preserve">     A</w:t>
            </w:r>
            <w:r w:rsidR="00950225" w:rsidRPr="004701AB">
              <w:rPr>
                <w:rFonts w:asciiTheme="majorBidi" w:hAnsiTheme="majorBidi" w:cstheme="majorBidi"/>
                <w:sz w:val="28"/>
                <w:szCs w:val="28"/>
              </w:rPr>
              <w:t>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±1.13</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19.1</w:t>
            </w:r>
            <w:r w:rsidR="00242637"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±0.76</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18.5</w:t>
            </w:r>
            <w:r w:rsidR="00242637"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±1.11</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22.3</w:t>
            </w:r>
            <w:r w:rsidR="00242637"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±1.12</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3.139</w:t>
            </w:r>
          </w:p>
        </w:tc>
      </w:tr>
      <w:tr w:rsidR="00FB00F4" w:rsidTr="00664426">
        <w:tc>
          <w:tcPr>
            <w:tcW w:w="1818" w:type="dxa"/>
          </w:tcPr>
          <w:p w:rsidR="00113936"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PCV</w:t>
            </w:r>
          </w:p>
          <w:p w:rsidR="00FB00F4" w:rsidRPr="004701AB" w:rsidRDefault="00113936" w:rsidP="00B437C9">
            <w:pPr>
              <w:rPr>
                <w:rFonts w:asciiTheme="majorBidi" w:hAnsiTheme="majorBidi" w:cstheme="majorBidi"/>
                <w:sz w:val="28"/>
                <w:szCs w:val="28"/>
              </w:rPr>
            </w:pPr>
            <w:r w:rsidRPr="004701AB">
              <w:rPr>
                <w:rFonts w:asciiTheme="majorBidi" w:hAnsiTheme="majorBidi" w:cstheme="majorBidi"/>
                <w:sz w:val="28"/>
                <w:szCs w:val="28"/>
              </w:rPr>
              <w:t xml:space="preserve">% </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32.6</w:t>
            </w:r>
            <w:r w:rsidR="00242637" w:rsidRPr="004701AB">
              <w:rPr>
                <w:rFonts w:asciiTheme="majorBidi" w:hAnsiTheme="majorBidi" w:cstheme="majorBidi"/>
                <w:sz w:val="28"/>
                <w:szCs w:val="28"/>
              </w:rPr>
              <w:t xml:space="preserve">     A</w:t>
            </w:r>
            <w:r w:rsidR="001B2889" w:rsidRPr="004701AB">
              <w:rPr>
                <w:rFonts w:asciiTheme="majorBidi" w:hAnsiTheme="majorBidi" w:cstheme="majorBidi"/>
                <w:sz w:val="28"/>
                <w:szCs w:val="28"/>
              </w:rPr>
              <w:t>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±1.69</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27.4</w:t>
            </w:r>
            <w:r w:rsidR="00242637"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±1.03</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26.6</w:t>
            </w:r>
            <w:r w:rsidR="00242637"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±1.86</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34.0</w:t>
            </w:r>
            <w:r w:rsidR="00242637"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±2.05</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5.10</w:t>
            </w:r>
          </w:p>
        </w:tc>
      </w:tr>
      <w:tr w:rsidR="00FB00F4" w:rsidTr="00664426">
        <w:tc>
          <w:tcPr>
            <w:tcW w:w="181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Clarity</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w:t>
            </w:r>
          </w:p>
        </w:tc>
        <w:tc>
          <w:tcPr>
            <w:tcW w:w="1368" w:type="dxa"/>
          </w:tcPr>
          <w:p w:rsidR="00FB00F4" w:rsidRPr="004701AB" w:rsidRDefault="00FB00F4" w:rsidP="00B437C9">
            <w:pPr>
              <w:rPr>
                <w:rFonts w:asciiTheme="majorBidi" w:hAnsiTheme="majorBidi" w:cstheme="majorBidi"/>
                <w:sz w:val="28"/>
                <w:szCs w:val="28"/>
              </w:rPr>
            </w:pPr>
          </w:p>
        </w:tc>
      </w:tr>
      <w:tr w:rsidR="00FB00F4" w:rsidTr="00664426">
        <w:tc>
          <w:tcPr>
            <w:tcW w:w="181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Volume</w:t>
            </w:r>
          </w:p>
          <w:p w:rsidR="00113936" w:rsidRPr="004701AB" w:rsidRDefault="00C93AA6" w:rsidP="00B437C9">
            <w:pPr>
              <w:rPr>
                <w:rFonts w:asciiTheme="majorBidi" w:hAnsiTheme="majorBidi" w:cstheme="majorBidi"/>
                <w:sz w:val="28"/>
                <w:szCs w:val="28"/>
              </w:rPr>
            </w:pPr>
            <w:r>
              <w:rPr>
                <w:rFonts w:asciiTheme="majorBidi" w:hAnsiTheme="majorBidi" w:cstheme="majorBidi"/>
                <w:sz w:val="28"/>
                <w:szCs w:val="28"/>
              </w:rPr>
              <w:t>mL</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2.2</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±0.22</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2.7</w:t>
            </w:r>
            <w:r w:rsidR="00664426" w:rsidRPr="004701AB">
              <w:rPr>
                <w:rFonts w:asciiTheme="majorBidi" w:hAnsiTheme="majorBidi" w:cstheme="majorBidi"/>
                <w:sz w:val="28"/>
                <w:szCs w:val="28"/>
              </w:rPr>
              <w:t xml:space="preserve">    a   </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±0.29</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2.6</w:t>
            </w:r>
            <w:r w:rsidR="00664426" w:rsidRPr="004701AB">
              <w:rPr>
                <w:rFonts w:asciiTheme="majorBidi" w:hAnsiTheme="majorBidi" w:cstheme="majorBidi"/>
                <w:sz w:val="28"/>
                <w:szCs w:val="28"/>
              </w:rPr>
              <w:t xml:space="preserve">    a </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±0.34</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2.4</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±0.15</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0.796</w:t>
            </w:r>
          </w:p>
        </w:tc>
      </w:tr>
      <w:tr w:rsidR="00FB00F4" w:rsidTr="00664426">
        <w:tc>
          <w:tcPr>
            <w:tcW w:w="181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pH</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8.8</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±0.20</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8.6</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±0.24</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8.8</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±0.20</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8.4</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±0.24</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0.670</w:t>
            </w:r>
          </w:p>
        </w:tc>
      </w:tr>
      <w:tr w:rsidR="00FB00F4" w:rsidTr="00664426">
        <w:tc>
          <w:tcPr>
            <w:tcW w:w="181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PPC</w:t>
            </w:r>
          </w:p>
          <w:p w:rsidR="00113936" w:rsidRPr="004701AB" w:rsidRDefault="00113936" w:rsidP="00B437C9">
            <w:pPr>
              <w:rPr>
                <w:rFonts w:asciiTheme="majorBidi" w:hAnsiTheme="majorBidi" w:cstheme="majorBidi"/>
                <w:sz w:val="28"/>
                <w:szCs w:val="28"/>
              </w:rPr>
            </w:pPr>
            <w:r w:rsidRPr="004701AB">
              <w:rPr>
                <w:rFonts w:asciiTheme="majorBidi" w:hAnsiTheme="majorBidi" w:cstheme="majorBidi"/>
                <w:sz w:val="28"/>
                <w:szCs w:val="28"/>
              </w:rPr>
              <w:t>Cell/</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40.2×10</w:t>
            </w:r>
            <w:r w:rsidRPr="004701AB">
              <w:rPr>
                <w:rFonts w:asciiTheme="majorBidi" w:hAnsiTheme="majorBidi" w:cstheme="majorBidi"/>
                <w:sz w:val="28"/>
                <w:szCs w:val="28"/>
                <w:vertAlign w:val="superscript"/>
              </w:rPr>
              <w:t>3</w:t>
            </w:r>
            <w:r w:rsidR="00664426"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±3.97</w:t>
            </w:r>
          </w:p>
          <w:p w:rsidR="00FB00F4" w:rsidRPr="004701AB" w:rsidRDefault="00FB00F4" w:rsidP="00B437C9">
            <w:pPr>
              <w:rPr>
                <w:rFonts w:asciiTheme="majorBidi" w:hAnsiTheme="majorBidi" w:cstheme="majorBidi"/>
                <w:sz w:val="28"/>
                <w:szCs w:val="28"/>
              </w:rPr>
            </w:pP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40.0×10</w:t>
            </w:r>
            <w:r w:rsidRPr="004701AB">
              <w:rPr>
                <w:rFonts w:asciiTheme="majorBidi" w:hAnsiTheme="majorBidi" w:cstheme="majorBidi"/>
                <w:sz w:val="28"/>
                <w:szCs w:val="28"/>
                <w:vertAlign w:val="superscript"/>
              </w:rPr>
              <w:t>3</w:t>
            </w:r>
            <w:r w:rsidR="00664426"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±2.70</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40.1×10</w:t>
            </w:r>
            <w:r w:rsidRPr="004701AB">
              <w:rPr>
                <w:rFonts w:asciiTheme="majorBidi" w:hAnsiTheme="majorBidi" w:cstheme="majorBidi"/>
                <w:sz w:val="28"/>
                <w:szCs w:val="28"/>
                <w:vertAlign w:val="superscript"/>
              </w:rPr>
              <w:t>3</w:t>
            </w:r>
            <w:r w:rsidR="00664426"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±3.68</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42.5×10</w:t>
            </w:r>
            <w:r w:rsidRPr="004701AB">
              <w:rPr>
                <w:rFonts w:asciiTheme="majorBidi" w:hAnsiTheme="majorBidi" w:cstheme="majorBidi"/>
                <w:sz w:val="28"/>
                <w:szCs w:val="28"/>
                <w:vertAlign w:val="superscript"/>
              </w:rPr>
              <w:t>3</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±2.62</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2.15</w:t>
            </w:r>
          </w:p>
        </w:tc>
      </w:tr>
      <w:tr w:rsidR="00FB00F4" w:rsidTr="00664426">
        <w:tc>
          <w:tcPr>
            <w:tcW w:w="1818" w:type="dxa"/>
          </w:tcPr>
          <w:p w:rsidR="00FB00F4" w:rsidRDefault="00FB00F4" w:rsidP="00B437C9">
            <w:pPr>
              <w:rPr>
                <w:rFonts w:asciiTheme="majorBidi" w:hAnsiTheme="majorBidi" w:cstheme="majorBidi"/>
                <w:sz w:val="28"/>
                <w:szCs w:val="28"/>
              </w:rPr>
            </w:pPr>
            <w:proofErr w:type="spellStart"/>
            <w:r w:rsidRPr="004701AB">
              <w:rPr>
                <w:rFonts w:asciiTheme="majorBidi" w:hAnsiTheme="majorBidi" w:cstheme="majorBidi"/>
                <w:sz w:val="28"/>
                <w:szCs w:val="28"/>
              </w:rPr>
              <w:t>Ca</w:t>
            </w:r>
            <w:proofErr w:type="spellEnd"/>
          </w:p>
          <w:p w:rsidR="00F20A20" w:rsidRPr="004701AB" w:rsidRDefault="00F20A20" w:rsidP="00B437C9">
            <w:pPr>
              <w:rPr>
                <w:rFonts w:asciiTheme="majorBidi" w:hAnsiTheme="majorBidi" w:cstheme="majorBidi"/>
                <w:sz w:val="28"/>
                <w:szCs w:val="28"/>
              </w:rPr>
            </w:pPr>
            <w:r>
              <w:rPr>
                <w:rFonts w:asciiTheme="majorBidi" w:hAnsiTheme="majorBidi" w:cstheme="majorBidi"/>
                <w:sz w:val="28"/>
                <w:szCs w:val="28"/>
              </w:rPr>
              <w:t>mg/</w:t>
            </w:r>
            <w:r w:rsidR="0034705B">
              <w:rPr>
                <w:rFonts w:asciiTheme="majorBidi" w:hAnsiTheme="majorBidi" w:cstheme="majorBidi"/>
                <w:sz w:val="28"/>
                <w:szCs w:val="28"/>
              </w:rPr>
              <w:t>100mL</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9.2</w:t>
            </w:r>
            <w:r w:rsidR="00664426"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±0.22</w:t>
            </w:r>
          </w:p>
        </w:tc>
        <w:tc>
          <w:tcPr>
            <w:tcW w:w="162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11.9</w:t>
            </w:r>
            <w:r w:rsidR="00664426"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±0.95</w:t>
            </w:r>
          </w:p>
        </w:tc>
        <w:tc>
          <w:tcPr>
            <w:tcW w:w="153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10.9</w:t>
            </w:r>
            <w:r w:rsidR="00664426" w:rsidRPr="004701AB">
              <w:rPr>
                <w:rFonts w:asciiTheme="majorBidi" w:hAnsiTheme="majorBidi" w:cstheme="majorBidi"/>
                <w:sz w:val="28"/>
                <w:szCs w:val="28"/>
              </w:rPr>
              <w:t xml:space="preserve">    B</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±1.32</w:t>
            </w:r>
          </w:p>
        </w:tc>
        <w:tc>
          <w:tcPr>
            <w:tcW w:w="1710"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16.8</w:t>
            </w:r>
            <w:r w:rsidR="00664426" w:rsidRPr="004701AB">
              <w:rPr>
                <w:rFonts w:asciiTheme="majorBidi" w:hAnsiTheme="majorBidi" w:cstheme="majorBidi"/>
                <w:sz w:val="28"/>
                <w:szCs w:val="28"/>
              </w:rPr>
              <w:t xml:space="preserve">        A</w:t>
            </w:r>
          </w:p>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±2.68</w:t>
            </w:r>
          </w:p>
        </w:tc>
        <w:tc>
          <w:tcPr>
            <w:tcW w:w="1368" w:type="dxa"/>
          </w:tcPr>
          <w:p w:rsidR="00FB00F4" w:rsidRPr="004701AB" w:rsidRDefault="00FB00F4" w:rsidP="00B437C9">
            <w:pPr>
              <w:rPr>
                <w:rFonts w:asciiTheme="majorBidi" w:hAnsiTheme="majorBidi" w:cstheme="majorBidi"/>
                <w:sz w:val="28"/>
                <w:szCs w:val="28"/>
              </w:rPr>
            </w:pPr>
            <w:r w:rsidRPr="004701AB">
              <w:rPr>
                <w:rFonts w:asciiTheme="majorBidi" w:hAnsiTheme="majorBidi" w:cstheme="majorBidi"/>
                <w:sz w:val="28"/>
                <w:szCs w:val="28"/>
              </w:rPr>
              <w:t>4.86</w:t>
            </w:r>
          </w:p>
        </w:tc>
      </w:tr>
    </w:tbl>
    <w:p w:rsidR="00FB00F4" w:rsidRPr="00054807" w:rsidRDefault="00113936" w:rsidP="007A3E89">
      <w:pPr>
        <w:spacing w:line="360" w:lineRule="auto"/>
        <w:jc w:val="both"/>
        <w:rPr>
          <w:rFonts w:asciiTheme="majorBidi" w:hAnsiTheme="majorBidi" w:cstheme="majorBidi"/>
          <w:sz w:val="24"/>
          <w:szCs w:val="24"/>
        </w:rPr>
      </w:pPr>
      <w:bookmarkStart w:id="0" w:name="_GoBack"/>
      <w:r w:rsidRPr="00054807">
        <w:rPr>
          <w:rFonts w:asciiTheme="majorBidi" w:hAnsiTheme="majorBidi" w:cstheme="majorBidi"/>
          <w:sz w:val="24"/>
          <w:szCs w:val="24"/>
        </w:rPr>
        <w:t>The data expressed as mean ±</w:t>
      </w:r>
      <w:r w:rsidR="009162C9" w:rsidRPr="00054807">
        <w:rPr>
          <w:rFonts w:asciiTheme="majorBidi" w:hAnsiTheme="majorBidi" w:cstheme="majorBidi"/>
          <w:sz w:val="24"/>
          <w:szCs w:val="24"/>
        </w:rPr>
        <w:t xml:space="preserve"> standard error </w:t>
      </w:r>
      <w:r w:rsidRPr="00054807">
        <w:rPr>
          <w:rFonts w:asciiTheme="majorBidi" w:hAnsiTheme="majorBidi" w:cstheme="majorBidi"/>
          <w:sz w:val="24"/>
          <w:szCs w:val="24"/>
        </w:rPr>
        <w:t xml:space="preserve">SE, significant level p&lt;0.05, capital letters mean significant differences, small letters mean </w:t>
      </w:r>
      <w:proofErr w:type="spellStart"/>
      <w:r w:rsidRPr="00054807">
        <w:rPr>
          <w:rFonts w:asciiTheme="majorBidi" w:hAnsiTheme="majorBidi" w:cstheme="majorBidi"/>
          <w:sz w:val="24"/>
          <w:szCs w:val="24"/>
        </w:rPr>
        <w:t>non significant</w:t>
      </w:r>
      <w:proofErr w:type="spellEnd"/>
      <w:r w:rsidRPr="00054807">
        <w:rPr>
          <w:rFonts w:asciiTheme="majorBidi" w:hAnsiTheme="majorBidi" w:cstheme="majorBidi"/>
          <w:sz w:val="24"/>
          <w:szCs w:val="24"/>
        </w:rPr>
        <w:t xml:space="preserve"> differences</w:t>
      </w:r>
      <w:r w:rsidR="00CC6D7D" w:rsidRPr="00054807">
        <w:rPr>
          <w:rFonts w:asciiTheme="majorBidi" w:hAnsiTheme="majorBidi" w:cstheme="majorBidi"/>
          <w:sz w:val="24"/>
          <w:szCs w:val="24"/>
          <w:rtl/>
        </w:rPr>
        <w:t xml:space="preserve"> </w:t>
      </w:r>
      <w:r w:rsidR="00527AD0" w:rsidRPr="00054807">
        <w:rPr>
          <w:rFonts w:asciiTheme="majorBidi" w:hAnsiTheme="majorBidi" w:cstheme="majorBidi"/>
          <w:sz w:val="24"/>
          <w:szCs w:val="24"/>
        </w:rPr>
        <w:t xml:space="preserve"> p≥</w:t>
      </w:r>
      <w:r w:rsidR="00CC6D7D" w:rsidRPr="00054807">
        <w:rPr>
          <w:rFonts w:asciiTheme="majorBidi" w:hAnsiTheme="majorBidi" w:cstheme="majorBidi"/>
          <w:sz w:val="24"/>
          <w:szCs w:val="24"/>
        </w:rPr>
        <w:t>0.05</w:t>
      </w:r>
      <w:r w:rsidRPr="00054807">
        <w:rPr>
          <w:rFonts w:asciiTheme="majorBidi" w:hAnsiTheme="majorBidi" w:cstheme="majorBidi"/>
          <w:sz w:val="24"/>
          <w:szCs w:val="24"/>
        </w:rPr>
        <w:t xml:space="preserve">. </w:t>
      </w:r>
    </w:p>
    <w:bookmarkEnd w:id="0"/>
    <w:p w:rsidR="00226EDA" w:rsidRPr="00745B88" w:rsidRDefault="00D909BE" w:rsidP="00D909BE">
      <w:pPr>
        <w:spacing w:line="360" w:lineRule="auto"/>
        <w:jc w:val="center"/>
        <w:rPr>
          <w:rFonts w:asciiTheme="majorBidi" w:hAnsiTheme="majorBidi" w:cstheme="majorBidi"/>
          <w:sz w:val="28"/>
          <w:szCs w:val="28"/>
        </w:rPr>
      </w:pPr>
      <w:r>
        <w:rPr>
          <w:rFonts w:asciiTheme="majorBidi" w:hAnsiTheme="majorBidi" w:cstheme="majorBidi"/>
          <w:sz w:val="28"/>
          <w:szCs w:val="28"/>
        </w:rPr>
        <w:t>9</w:t>
      </w:r>
    </w:p>
    <w:p w:rsidR="00FB00F4" w:rsidRPr="00745B88" w:rsidRDefault="00195A55" w:rsidP="00745B88">
      <w:pPr>
        <w:spacing w:line="360" w:lineRule="auto"/>
        <w:jc w:val="both"/>
        <w:rPr>
          <w:rFonts w:asciiTheme="majorBidi" w:hAnsiTheme="majorBidi" w:cstheme="majorBidi"/>
          <w:sz w:val="28"/>
          <w:szCs w:val="28"/>
        </w:rPr>
      </w:pPr>
      <w:r w:rsidRPr="00745B88">
        <w:rPr>
          <w:rFonts w:asciiTheme="majorBidi" w:hAnsiTheme="majorBidi" w:cstheme="majorBidi"/>
          <w:sz w:val="28"/>
          <w:szCs w:val="28"/>
        </w:rPr>
        <w:lastRenderedPageBreak/>
        <w:t>Chapter five</w:t>
      </w:r>
      <w:r w:rsidR="000778E5" w:rsidRPr="00745B88">
        <w:rPr>
          <w:rFonts w:asciiTheme="majorBidi" w:hAnsiTheme="majorBidi" w:cstheme="majorBidi"/>
          <w:sz w:val="28"/>
          <w:szCs w:val="28"/>
        </w:rPr>
        <w:t xml:space="preserve">               </w:t>
      </w:r>
      <w:r w:rsidR="00AF07A5">
        <w:rPr>
          <w:rFonts w:asciiTheme="majorBidi" w:hAnsiTheme="majorBidi" w:cstheme="majorBidi"/>
          <w:sz w:val="28"/>
          <w:szCs w:val="28"/>
        </w:rPr>
        <w:t>Conclusions and R</w:t>
      </w:r>
      <w:r w:rsidR="00FB00F4" w:rsidRPr="00745B88">
        <w:rPr>
          <w:rFonts w:asciiTheme="majorBidi" w:hAnsiTheme="majorBidi" w:cstheme="majorBidi"/>
          <w:sz w:val="28"/>
          <w:szCs w:val="28"/>
        </w:rPr>
        <w:t>ecommendations</w:t>
      </w:r>
    </w:p>
    <w:p w:rsidR="000778E5" w:rsidRPr="00745B88" w:rsidRDefault="000778E5" w:rsidP="00745B88">
      <w:pPr>
        <w:spacing w:line="360" w:lineRule="auto"/>
        <w:jc w:val="both"/>
        <w:rPr>
          <w:rFonts w:asciiTheme="majorBidi" w:hAnsiTheme="majorBidi" w:cstheme="majorBidi"/>
          <w:sz w:val="28"/>
          <w:szCs w:val="28"/>
        </w:rPr>
      </w:pPr>
      <w:r w:rsidRPr="00745B88">
        <w:rPr>
          <w:rFonts w:asciiTheme="majorBidi" w:hAnsiTheme="majorBidi" w:cstheme="majorBidi"/>
          <w:sz w:val="28"/>
          <w:szCs w:val="28"/>
        </w:rPr>
        <w:t>Conclusions:</w:t>
      </w:r>
    </w:p>
    <w:p w:rsidR="000778E5" w:rsidRPr="00745B88" w:rsidRDefault="00852124" w:rsidP="00745B88">
      <w:p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1.heparin produce the </w:t>
      </w:r>
      <w:proofErr w:type="spellStart"/>
      <w:r>
        <w:rPr>
          <w:rFonts w:asciiTheme="majorBidi" w:hAnsiTheme="majorBidi" w:cstheme="majorBidi"/>
          <w:sz w:val="28"/>
          <w:szCs w:val="28"/>
        </w:rPr>
        <w:t>relible</w:t>
      </w:r>
      <w:proofErr w:type="spellEnd"/>
      <w:r w:rsidR="000778E5" w:rsidRPr="00745B88">
        <w:rPr>
          <w:rFonts w:asciiTheme="majorBidi" w:hAnsiTheme="majorBidi" w:cstheme="majorBidi"/>
          <w:sz w:val="28"/>
          <w:szCs w:val="28"/>
        </w:rPr>
        <w:t xml:space="preserve"> anticoagulant for bovine blood sample for hematology estimation.</w:t>
      </w:r>
    </w:p>
    <w:p w:rsidR="000778E5" w:rsidRPr="00745B88" w:rsidRDefault="0028115F" w:rsidP="00745B8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2.the elevation in PPC</w:t>
      </w:r>
      <w:r w:rsidR="000778E5" w:rsidRPr="00745B88">
        <w:rPr>
          <w:rFonts w:asciiTheme="majorBidi" w:hAnsiTheme="majorBidi" w:cstheme="majorBidi"/>
          <w:sz w:val="28"/>
          <w:szCs w:val="28"/>
        </w:rPr>
        <w:t xml:space="preserve"> and Calcium ion concentration in heparin indicate the </w:t>
      </w:r>
    </w:p>
    <w:p w:rsidR="00FB00F4" w:rsidRPr="00745B88" w:rsidRDefault="000778E5" w:rsidP="00745B88">
      <w:pPr>
        <w:spacing w:line="360" w:lineRule="auto"/>
        <w:jc w:val="both"/>
        <w:rPr>
          <w:rFonts w:asciiTheme="majorBidi" w:hAnsiTheme="majorBidi" w:cstheme="majorBidi"/>
          <w:sz w:val="28"/>
          <w:szCs w:val="28"/>
        </w:rPr>
      </w:pPr>
      <w:r w:rsidRPr="00745B88">
        <w:rPr>
          <w:rFonts w:asciiTheme="majorBidi" w:hAnsiTheme="majorBidi" w:cstheme="majorBidi"/>
          <w:sz w:val="28"/>
          <w:szCs w:val="28"/>
        </w:rPr>
        <w:t xml:space="preserve">       efficient of its anticoagulant effect. </w:t>
      </w:r>
    </w:p>
    <w:p w:rsidR="00195A55" w:rsidRPr="00745B88" w:rsidRDefault="00195A55" w:rsidP="00745B88">
      <w:pPr>
        <w:spacing w:line="360" w:lineRule="auto"/>
        <w:jc w:val="both"/>
        <w:rPr>
          <w:rFonts w:asciiTheme="majorBidi" w:hAnsiTheme="majorBidi" w:cstheme="majorBidi"/>
          <w:sz w:val="28"/>
          <w:szCs w:val="28"/>
        </w:rPr>
      </w:pPr>
      <w:r w:rsidRPr="00745B88">
        <w:rPr>
          <w:rFonts w:asciiTheme="majorBidi" w:hAnsiTheme="majorBidi" w:cstheme="majorBidi"/>
          <w:sz w:val="28"/>
          <w:szCs w:val="28"/>
        </w:rPr>
        <w:t>Recommendation</w:t>
      </w:r>
      <w:r w:rsidR="000778E5" w:rsidRPr="00745B88">
        <w:rPr>
          <w:rFonts w:asciiTheme="majorBidi" w:hAnsiTheme="majorBidi" w:cstheme="majorBidi"/>
          <w:sz w:val="28"/>
          <w:szCs w:val="28"/>
        </w:rPr>
        <w:t>s</w:t>
      </w:r>
      <w:r w:rsidRPr="00745B88">
        <w:rPr>
          <w:rFonts w:asciiTheme="majorBidi" w:hAnsiTheme="majorBidi" w:cstheme="majorBidi"/>
          <w:sz w:val="28"/>
          <w:szCs w:val="28"/>
        </w:rPr>
        <w:t>:</w:t>
      </w:r>
    </w:p>
    <w:p w:rsidR="00195A55" w:rsidRPr="00745B88" w:rsidRDefault="00195A55" w:rsidP="00745B88">
      <w:pPr>
        <w:pStyle w:val="a3"/>
        <w:numPr>
          <w:ilvl w:val="0"/>
          <w:numId w:val="2"/>
        </w:numPr>
        <w:spacing w:line="360" w:lineRule="auto"/>
        <w:jc w:val="both"/>
        <w:rPr>
          <w:rFonts w:asciiTheme="majorBidi" w:hAnsiTheme="majorBidi" w:cstheme="majorBidi"/>
          <w:sz w:val="28"/>
          <w:szCs w:val="28"/>
        </w:rPr>
      </w:pPr>
      <w:r w:rsidRPr="00745B88">
        <w:rPr>
          <w:rFonts w:asciiTheme="majorBidi" w:hAnsiTheme="majorBidi" w:cstheme="majorBidi"/>
          <w:sz w:val="28"/>
          <w:szCs w:val="28"/>
        </w:rPr>
        <w:t>study the other physiological properties of bovine blood samples like blood film, erythrocyte sedimentation rate, differential white blood cell.</w:t>
      </w:r>
    </w:p>
    <w:p w:rsidR="00195A55" w:rsidRPr="00745B88" w:rsidRDefault="00195A55" w:rsidP="00745B88">
      <w:pPr>
        <w:pStyle w:val="a3"/>
        <w:numPr>
          <w:ilvl w:val="0"/>
          <w:numId w:val="2"/>
        </w:numPr>
        <w:spacing w:line="360" w:lineRule="auto"/>
        <w:jc w:val="both"/>
        <w:rPr>
          <w:rFonts w:asciiTheme="majorBidi" w:hAnsiTheme="majorBidi" w:cstheme="majorBidi"/>
          <w:sz w:val="28"/>
          <w:szCs w:val="28"/>
        </w:rPr>
      </w:pPr>
      <w:r w:rsidRPr="00745B88">
        <w:rPr>
          <w:rFonts w:asciiTheme="majorBidi" w:hAnsiTheme="majorBidi" w:cstheme="majorBidi"/>
          <w:sz w:val="28"/>
          <w:szCs w:val="28"/>
        </w:rPr>
        <w:t>study the bovine  biochemical composition of plasma like total protein , glucose, cholesterol….</w:t>
      </w:r>
    </w:p>
    <w:p w:rsidR="00195A55" w:rsidRPr="00745B88" w:rsidRDefault="00195A55" w:rsidP="00745B88">
      <w:pPr>
        <w:pStyle w:val="a3"/>
        <w:numPr>
          <w:ilvl w:val="0"/>
          <w:numId w:val="2"/>
        </w:numPr>
        <w:spacing w:line="360" w:lineRule="auto"/>
        <w:jc w:val="both"/>
        <w:rPr>
          <w:rFonts w:asciiTheme="majorBidi" w:hAnsiTheme="majorBidi" w:cstheme="majorBidi"/>
          <w:sz w:val="28"/>
          <w:szCs w:val="28"/>
        </w:rPr>
      </w:pPr>
      <w:r w:rsidRPr="00745B88">
        <w:rPr>
          <w:rFonts w:asciiTheme="majorBidi" w:hAnsiTheme="majorBidi" w:cstheme="majorBidi"/>
          <w:sz w:val="28"/>
          <w:szCs w:val="28"/>
        </w:rPr>
        <w:t>Comparative with serum.</w:t>
      </w:r>
    </w:p>
    <w:p w:rsidR="00195A55" w:rsidRPr="00745B88" w:rsidRDefault="00195A55" w:rsidP="00745B88">
      <w:pPr>
        <w:pStyle w:val="a3"/>
        <w:numPr>
          <w:ilvl w:val="0"/>
          <w:numId w:val="2"/>
        </w:numPr>
        <w:spacing w:line="360" w:lineRule="auto"/>
        <w:jc w:val="both"/>
        <w:rPr>
          <w:rFonts w:asciiTheme="majorBidi" w:hAnsiTheme="majorBidi" w:cstheme="majorBidi"/>
          <w:sz w:val="28"/>
          <w:szCs w:val="28"/>
        </w:rPr>
      </w:pPr>
      <w:r w:rsidRPr="00745B88">
        <w:rPr>
          <w:rFonts w:asciiTheme="majorBidi" w:hAnsiTheme="majorBidi" w:cstheme="majorBidi"/>
          <w:sz w:val="28"/>
          <w:szCs w:val="28"/>
        </w:rPr>
        <w:t xml:space="preserve">Study the changes in physiological and chemical properties of bovine  blood sample  during the second and third day.  </w:t>
      </w: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4B2606" w:rsidP="004B2606">
      <w:pPr>
        <w:jc w:val="center"/>
        <w:rPr>
          <w:sz w:val="28"/>
          <w:szCs w:val="28"/>
        </w:rPr>
      </w:pPr>
      <w:r>
        <w:rPr>
          <w:sz w:val="28"/>
          <w:szCs w:val="28"/>
        </w:rPr>
        <w:t>10</w:t>
      </w:r>
    </w:p>
    <w:p w:rsidR="008B63AF" w:rsidRPr="004E072A" w:rsidRDefault="008B63AF" w:rsidP="008B63AF">
      <w:pPr>
        <w:rPr>
          <w:rFonts w:asciiTheme="majorBidi" w:hAnsiTheme="majorBidi" w:cstheme="majorBidi"/>
          <w:sz w:val="28"/>
          <w:szCs w:val="28"/>
        </w:rPr>
      </w:pPr>
      <w:r w:rsidRPr="004E072A">
        <w:rPr>
          <w:rFonts w:asciiTheme="majorBidi" w:hAnsiTheme="majorBidi" w:cstheme="majorBidi"/>
          <w:sz w:val="28"/>
          <w:szCs w:val="28"/>
        </w:rPr>
        <w:lastRenderedPageBreak/>
        <w:t xml:space="preserve">References </w:t>
      </w:r>
    </w:p>
    <w:p w:rsidR="008B63AF" w:rsidRPr="00132488"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488">
        <w:rPr>
          <w:rFonts w:ascii="Times New Roman" w:hAnsi="Times New Roman" w:cs="Times New Roman"/>
          <w:sz w:val="28"/>
          <w:szCs w:val="28"/>
        </w:rPr>
        <w:t>-</w:t>
      </w:r>
      <w:proofErr w:type="spellStart"/>
      <w:r w:rsidRPr="00132488">
        <w:rPr>
          <w:rFonts w:ascii="Times New Roman" w:hAnsi="Times New Roman" w:cs="Times New Roman"/>
          <w:sz w:val="28"/>
          <w:szCs w:val="28"/>
        </w:rPr>
        <w:t>Agnese</w:t>
      </w:r>
      <w:proofErr w:type="spellEnd"/>
      <w:r w:rsidRPr="00132488">
        <w:rPr>
          <w:rFonts w:ascii="Times New Roman" w:hAnsi="Times New Roman" w:cs="Times New Roman"/>
          <w:sz w:val="28"/>
          <w:szCs w:val="28"/>
        </w:rPr>
        <w:t xml:space="preserve"> ST;</w:t>
      </w:r>
      <w:r>
        <w:rPr>
          <w:rFonts w:ascii="Times New Roman" w:hAnsi="Times New Roman" w:cs="Times New Roman"/>
          <w:sz w:val="28"/>
          <w:szCs w:val="28"/>
        </w:rPr>
        <w:t xml:space="preserve"> </w:t>
      </w:r>
      <w:proofErr w:type="spellStart"/>
      <w:r>
        <w:rPr>
          <w:rFonts w:ascii="Times New Roman" w:hAnsi="Times New Roman" w:cs="Times New Roman"/>
          <w:sz w:val="28"/>
          <w:szCs w:val="28"/>
        </w:rPr>
        <w:t>Spierto</w:t>
      </w:r>
      <w:proofErr w:type="spellEnd"/>
      <w:r>
        <w:rPr>
          <w:rFonts w:ascii="Times New Roman" w:hAnsi="Times New Roman" w:cs="Times New Roman"/>
          <w:sz w:val="28"/>
          <w:szCs w:val="28"/>
        </w:rPr>
        <w:t xml:space="preserve"> FW; </w:t>
      </w:r>
      <w:r w:rsidRPr="00132488">
        <w:rPr>
          <w:rFonts w:ascii="Times New Roman" w:hAnsi="Times New Roman" w:cs="Times New Roman"/>
          <w:sz w:val="28"/>
          <w:szCs w:val="28"/>
        </w:rPr>
        <w:t xml:space="preserve">Hannon WH.(1983). Evaluation of four reagents for </w:t>
      </w:r>
      <w:proofErr w:type="spellStart"/>
      <w:r w:rsidRPr="00132488">
        <w:rPr>
          <w:rFonts w:ascii="Times New Roman" w:hAnsi="Times New Roman" w:cs="Times New Roman"/>
          <w:sz w:val="28"/>
          <w:szCs w:val="28"/>
        </w:rPr>
        <w:t>delipidation</w:t>
      </w:r>
      <w:proofErr w:type="spellEnd"/>
      <w:r w:rsidRPr="00132488">
        <w:rPr>
          <w:rFonts w:ascii="Times New Roman" w:hAnsi="Times New Roman" w:cs="Times New Roman"/>
          <w:sz w:val="28"/>
          <w:szCs w:val="28"/>
        </w:rPr>
        <w:t xml:space="preserve"> of serum. </w:t>
      </w:r>
      <w:proofErr w:type="spellStart"/>
      <w:r w:rsidRPr="00132488">
        <w:rPr>
          <w:rFonts w:ascii="Times New Roman" w:hAnsi="Times New Roman" w:cs="Times New Roman"/>
          <w:sz w:val="28"/>
          <w:szCs w:val="28"/>
        </w:rPr>
        <w:t>Clin</w:t>
      </w:r>
      <w:proofErr w:type="spellEnd"/>
      <w:r w:rsidRPr="00132488">
        <w:rPr>
          <w:rFonts w:ascii="Times New Roman" w:hAnsi="Times New Roman" w:cs="Times New Roman"/>
          <w:sz w:val="28"/>
          <w:szCs w:val="28"/>
        </w:rPr>
        <w:t xml:space="preserve"> Biochem:16:98-100.</w:t>
      </w:r>
    </w:p>
    <w:p w:rsidR="008B63AF"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488">
        <w:rPr>
          <w:rFonts w:ascii="Times New Roman" w:hAnsi="Times New Roman" w:cs="Times New Roman"/>
          <w:sz w:val="28"/>
          <w:szCs w:val="28"/>
        </w:rPr>
        <w:t>-Banks R.E.(2000).</w:t>
      </w:r>
      <w:r>
        <w:rPr>
          <w:rFonts w:ascii="Times New Roman" w:hAnsi="Times New Roman" w:cs="Times New Roman"/>
          <w:sz w:val="28"/>
          <w:szCs w:val="28"/>
        </w:rPr>
        <w:t xml:space="preserve"> </w:t>
      </w:r>
      <w:r w:rsidRPr="00132488">
        <w:rPr>
          <w:rFonts w:ascii="Times New Roman" w:hAnsi="Times New Roman" w:cs="Times New Roman"/>
          <w:sz w:val="28"/>
          <w:szCs w:val="28"/>
        </w:rPr>
        <w:t xml:space="preserve">Measurement of cytokines in clinical samples using </w:t>
      </w:r>
      <w:proofErr w:type="spellStart"/>
      <w:r w:rsidRPr="00132488">
        <w:rPr>
          <w:rFonts w:ascii="Times New Roman" w:hAnsi="Times New Roman" w:cs="Times New Roman"/>
          <w:sz w:val="28"/>
          <w:szCs w:val="28"/>
        </w:rPr>
        <w:t>immmunoassys</w:t>
      </w:r>
      <w:proofErr w:type="spellEnd"/>
      <w:r w:rsidRPr="00132488">
        <w:rPr>
          <w:rFonts w:ascii="Times New Roman" w:hAnsi="Times New Roman" w:cs="Times New Roman"/>
          <w:sz w:val="28"/>
          <w:szCs w:val="28"/>
        </w:rPr>
        <w:t xml:space="preserve">: problem and pitfalls. </w:t>
      </w:r>
      <w:proofErr w:type="spellStart"/>
      <w:r w:rsidRPr="00132488">
        <w:rPr>
          <w:rFonts w:ascii="Times New Roman" w:hAnsi="Times New Roman" w:cs="Times New Roman"/>
          <w:sz w:val="28"/>
          <w:szCs w:val="28"/>
        </w:rPr>
        <w:t>Crit</w:t>
      </w:r>
      <w:proofErr w:type="spellEnd"/>
      <w:r w:rsidRPr="00132488">
        <w:rPr>
          <w:rFonts w:ascii="Times New Roman" w:hAnsi="Times New Roman" w:cs="Times New Roman"/>
          <w:sz w:val="28"/>
          <w:szCs w:val="28"/>
        </w:rPr>
        <w:t xml:space="preserve"> Rev </w:t>
      </w:r>
      <w:proofErr w:type="spellStart"/>
      <w:r w:rsidRPr="00132488">
        <w:rPr>
          <w:rFonts w:ascii="Times New Roman" w:hAnsi="Times New Roman" w:cs="Times New Roman"/>
          <w:sz w:val="28"/>
          <w:szCs w:val="28"/>
        </w:rPr>
        <w:t>Clin</w:t>
      </w:r>
      <w:proofErr w:type="spellEnd"/>
      <w:r w:rsidRPr="00132488">
        <w:rPr>
          <w:rFonts w:ascii="Times New Roman" w:hAnsi="Times New Roman" w:cs="Times New Roman"/>
          <w:sz w:val="28"/>
          <w:szCs w:val="28"/>
        </w:rPr>
        <w:t xml:space="preserve"> Lab Sci:37 :131-82. </w:t>
      </w:r>
    </w:p>
    <w:p w:rsidR="008B63AF"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B</w:t>
      </w:r>
      <w:r w:rsidRPr="00132488">
        <w:rPr>
          <w:rFonts w:ascii="Times New Roman" w:hAnsi="Times New Roman" w:cs="Times New Roman"/>
          <w:sz w:val="28"/>
          <w:szCs w:val="28"/>
        </w:rPr>
        <w:t>anifi</w:t>
      </w:r>
      <w:proofErr w:type="spellEnd"/>
      <w:r w:rsidRPr="00132488">
        <w:rPr>
          <w:rFonts w:ascii="Times New Roman" w:hAnsi="Times New Roman" w:cs="Times New Roman"/>
          <w:sz w:val="28"/>
          <w:szCs w:val="28"/>
        </w:rPr>
        <w:t xml:space="preserve"> G ; </w:t>
      </w:r>
      <w:proofErr w:type="spellStart"/>
      <w:r w:rsidRPr="00132488">
        <w:rPr>
          <w:rFonts w:ascii="Times New Roman" w:hAnsi="Times New Roman" w:cs="Times New Roman"/>
          <w:sz w:val="28"/>
          <w:szCs w:val="28"/>
        </w:rPr>
        <w:t>Salvagno</w:t>
      </w:r>
      <w:proofErr w:type="spellEnd"/>
      <w:r w:rsidRPr="00132488">
        <w:rPr>
          <w:rFonts w:ascii="Times New Roman" w:hAnsi="Times New Roman" w:cs="Times New Roman"/>
          <w:sz w:val="28"/>
          <w:szCs w:val="28"/>
        </w:rPr>
        <w:t xml:space="preserve"> G. and Lippi G.(2007).</w:t>
      </w:r>
      <w:r>
        <w:rPr>
          <w:rFonts w:ascii="Times New Roman" w:hAnsi="Times New Roman" w:cs="Times New Roman"/>
          <w:sz w:val="28"/>
          <w:szCs w:val="28"/>
        </w:rPr>
        <w:t xml:space="preserve"> T</w:t>
      </w:r>
      <w:r w:rsidRPr="00132488">
        <w:rPr>
          <w:rFonts w:ascii="Times New Roman" w:hAnsi="Times New Roman" w:cs="Times New Roman"/>
          <w:sz w:val="28"/>
          <w:szCs w:val="28"/>
        </w:rPr>
        <w:t xml:space="preserve">he role of </w:t>
      </w:r>
      <w:proofErr w:type="spellStart"/>
      <w:r w:rsidRPr="00132488">
        <w:rPr>
          <w:rFonts w:ascii="Times New Roman" w:hAnsi="Times New Roman" w:cs="Times New Roman"/>
          <w:sz w:val="28"/>
          <w:szCs w:val="28"/>
        </w:rPr>
        <w:t>ethylenediamine</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tetraacetic</w:t>
      </w:r>
      <w:proofErr w:type="spellEnd"/>
      <w:r w:rsidRPr="00132488">
        <w:rPr>
          <w:rFonts w:ascii="Times New Roman" w:hAnsi="Times New Roman" w:cs="Times New Roman"/>
          <w:sz w:val="28"/>
          <w:szCs w:val="28"/>
        </w:rPr>
        <w:t xml:space="preserve"> acid (EDTA) as in vitro</w:t>
      </w:r>
      <w:r>
        <w:rPr>
          <w:rFonts w:ascii="Times New Roman" w:hAnsi="Times New Roman" w:cs="Times New Roman"/>
          <w:sz w:val="28"/>
          <w:szCs w:val="28"/>
        </w:rPr>
        <w:t xml:space="preserve"> </w:t>
      </w:r>
      <w:r w:rsidRPr="00132488">
        <w:rPr>
          <w:rFonts w:ascii="Times New Roman" w:hAnsi="Times New Roman" w:cs="Times New Roman"/>
          <w:sz w:val="28"/>
          <w:szCs w:val="28"/>
        </w:rPr>
        <w:t>anticoagulants for diagnostic purposes.</w:t>
      </w:r>
      <w:r>
        <w:rPr>
          <w:rFonts w:ascii="Times New Roman" w:hAnsi="Times New Roman" w:cs="Times New Roman"/>
          <w:sz w:val="28"/>
          <w:szCs w:val="28"/>
        </w:rPr>
        <w:t xml:space="preserve"> </w:t>
      </w:r>
      <w:proofErr w:type="spellStart"/>
      <w:r>
        <w:rPr>
          <w:rFonts w:ascii="Times New Roman" w:hAnsi="Times New Roman" w:cs="Times New Roman"/>
          <w:sz w:val="28"/>
          <w:szCs w:val="28"/>
        </w:rPr>
        <w:t>Clin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Chem.Lab</w:t>
      </w:r>
      <w:proofErr w:type="spellEnd"/>
      <w:r>
        <w:rPr>
          <w:rFonts w:ascii="Times New Roman" w:hAnsi="Times New Roman" w:cs="Times New Roman"/>
          <w:sz w:val="28"/>
          <w:szCs w:val="28"/>
        </w:rPr>
        <w:t xml:space="preserve"> M</w:t>
      </w:r>
      <w:r w:rsidRPr="00132488">
        <w:rPr>
          <w:rFonts w:ascii="Times New Roman" w:hAnsi="Times New Roman" w:cs="Times New Roman"/>
          <w:sz w:val="28"/>
          <w:szCs w:val="28"/>
        </w:rPr>
        <w:t>ed45(5):565-576.</w:t>
      </w:r>
    </w:p>
    <w:p w:rsidR="008B63AF" w:rsidRPr="00E25FC9" w:rsidRDefault="008B63AF" w:rsidP="008B63AF">
      <w:pPr>
        <w:spacing w:line="360" w:lineRule="auto"/>
        <w:jc w:val="both"/>
        <w:rPr>
          <w:rFonts w:asciiTheme="majorBidi" w:hAnsiTheme="majorBidi" w:cstheme="majorBidi"/>
          <w:sz w:val="28"/>
          <w:szCs w:val="28"/>
        </w:rPr>
      </w:pPr>
      <w:r>
        <w:t>-</w:t>
      </w:r>
      <w:proofErr w:type="spellStart"/>
      <w:r>
        <w:rPr>
          <w:rFonts w:asciiTheme="majorBidi" w:hAnsiTheme="majorBidi" w:cstheme="majorBidi"/>
          <w:sz w:val="28"/>
          <w:szCs w:val="28"/>
        </w:rPr>
        <w:t>C</w:t>
      </w:r>
      <w:r w:rsidRPr="002B283A">
        <w:rPr>
          <w:rFonts w:asciiTheme="majorBidi" w:hAnsiTheme="majorBidi" w:cstheme="majorBidi"/>
          <w:sz w:val="28"/>
          <w:szCs w:val="28"/>
        </w:rPr>
        <w:t>allan</w:t>
      </w:r>
      <w:proofErr w:type="spellEnd"/>
      <w:r w:rsidRPr="002B283A">
        <w:rPr>
          <w:rFonts w:asciiTheme="majorBidi" w:hAnsiTheme="majorBidi" w:cstheme="majorBidi"/>
          <w:sz w:val="28"/>
          <w:szCs w:val="28"/>
        </w:rPr>
        <w:t xml:space="preserve"> M.B.; </w:t>
      </w:r>
      <w:proofErr w:type="spellStart"/>
      <w:r w:rsidRPr="002B283A">
        <w:rPr>
          <w:rFonts w:asciiTheme="majorBidi" w:hAnsiTheme="majorBidi" w:cstheme="majorBidi"/>
          <w:sz w:val="28"/>
          <w:szCs w:val="28"/>
        </w:rPr>
        <w:t>Shofer</w:t>
      </w:r>
      <w:proofErr w:type="spellEnd"/>
      <w:r w:rsidRPr="002B283A">
        <w:rPr>
          <w:rFonts w:asciiTheme="majorBidi" w:hAnsiTheme="majorBidi" w:cstheme="majorBidi"/>
          <w:sz w:val="28"/>
          <w:szCs w:val="28"/>
        </w:rPr>
        <w:t xml:space="preserve"> F.S. and </w:t>
      </w:r>
      <w:proofErr w:type="spellStart"/>
      <w:r w:rsidRPr="002B283A">
        <w:rPr>
          <w:rFonts w:asciiTheme="majorBidi" w:hAnsiTheme="majorBidi" w:cstheme="majorBidi"/>
          <w:sz w:val="28"/>
          <w:szCs w:val="28"/>
        </w:rPr>
        <w:t>Catalfamo</w:t>
      </w:r>
      <w:proofErr w:type="spellEnd"/>
      <w:r w:rsidRPr="002B283A">
        <w:rPr>
          <w:rFonts w:asciiTheme="majorBidi" w:hAnsiTheme="majorBidi" w:cstheme="majorBidi"/>
          <w:sz w:val="28"/>
          <w:szCs w:val="28"/>
        </w:rPr>
        <w:t xml:space="preserve"> J.L.(2009).Effect of anticoagulant on </w:t>
      </w:r>
      <w:proofErr w:type="spellStart"/>
      <w:r w:rsidRPr="002B283A">
        <w:rPr>
          <w:rFonts w:asciiTheme="majorBidi" w:hAnsiTheme="majorBidi" w:cstheme="majorBidi"/>
          <w:sz w:val="28"/>
          <w:szCs w:val="28"/>
        </w:rPr>
        <w:t>Ph,ionized</w:t>
      </w:r>
      <w:proofErr w:type="spellEnd"/>
      <w:r w:rsidRPr="002B283A">
        <w:rPr>
          <w:rFonts w:asciiTheme="majorBidi" w:hAnsiTheme="majorBidi" w:cstheme="majorBidi"/>
          <w:sz w:val="28"/>
          <w:szCs w:val="28"/>
        </w:rPr>
        <w:t xml:space="preserve"> calcium concentration and agonist platelet rich </w:t>
      </w:r>
      <w:proofErr w:type="spellStart"/>
      <w:r w:rsidRPr="002B283A">
        <w:rPr>
          <w:rFonts w:asciiTheme="majorBidi" w:hAnsiTheme="majorBidi" w:cstheme="majorBidi"/>
          <w:sz w:val="28"/>
          <w:szCs w:val="28"/>
        </w:rPr>
        <w:t>plasma.Am.J.vet</w:t>
      </w:r>
      <w:proofErr w:type="spellEnd"/>
      <w:r w:rsidRPr="002B283A">
        <w:rPr>
          <w:rFonts w:asciiTheme="majorBidi" w:hAnsiTheme="majorBidi" w:cstheme="majorBidi"/>
          <w:sz w:val="28"/>
          <w:szCs w:val="28"/>
        </w:rPr>
        <w:t xml:space="preserve"> res.70(4):472-477.</w:t>
      </w:r>
    </w:p>
    <w:p w:rsidR="008B63AF" w:rsidRDefault="008B63AF" w:rsidP="008B63AF">
      <w:pPr>
        <w:autoSpaceDE w:val="0"/>
        <w:autoSpaceDN w:val="0"/>
        <w:adjustRightInd w:val="0"/>
        <w:spacing w:after="0" w:line="360" w:lineRule="auto"/>
        <w:jc w:val="both"/>
        <w:rPr>
          <w:rFonts w:asciiTheme="majorBidi" w:eastAsia="AdvPSTim" w:hAnsiTheme="majorBidi" w:cstheme="majorBidi"/>
          <w:sz w:val="28"/>
          <w:szCs w:val="28"/>
        </w:rPr>
      </w:pPr>
      <w:r>
        <w:rPr>
          <w:rFonts w:ascii="Times New Roman" w:hAnsi="Times New Roman" w:cs="Times New Roman"/>
          <w:sz w:val="28"/>
          <w:szCs w:val="28"/>
        </w:rPr>
        <w:t>-</w:t>
      </w:r>
      <w:r>
        <w:rPr>
          <w:rFonts w:asciiTheme="majorBidi" w:eastAsia="AdvPSTim" w:hAnsiTheme="majorBidi" w:cstheme="majorBidi"/>
          <w:sz w:val="28"/>
          <w:szCs w:val="28"/>
        </w:rPr>
        <w:t xml:space="preserve"> </w:t>
      </w:r>
      <w:proofErr w:type="spellStart"/>
      <w:r>
        <w:rPr>
          <w:rFonts w:asciiTheme="majorBidi" w:eastAsia="AdvPSTim" w:hAnsiTheme="majorBidi" w:cstheme="majorBidi"/>
          <w:sz w:val="28"/>
          <w:szCs w:val="28"/>
        </w:rPr>
        <w:t>Cer</w:t>
      </w:r>
      <w:r w:rsidRPr="000400CB">
        <w:rPr>
          <w:rFonts w:asciiTheme="majorBidi" w:eastAsia="AdvPSTim" w:hAnsiTheme="majorBidi" w:cstheme="majorBidi"/>
          <w:sz w:val="28"/>
          <w:szCs w:val="28"/>
        </w:rPr>
        <w:t>on</w:t>
      </w:r>
      <w:proofErr w:type="spellEnd"/>
      <w:r w:rsidRPr="000400CB">
        <w:rPr>
          <w:rFonts w:asciiTheme="majorBidi" w:eastAsia="AdvPSTim" w:hAnsiTheme="majorBidi" w:cstheme="majorBidi"/>
          <w:sz w:val="28"/>
          <w:szCs w:val="28"/>
        </w:rPr>
        <w:t xml:space="preserve"> J. J , </w:t>
      </w:r>
      <w:proofErr w:type="spellStart"/>
      <w:r w:rsidRPr="000400CB">
        <w:rPr>
          <w:rFonts w:asciiTheme="majorBidi" w:eastAsia="AdvPSTim" w:hAnsiTheme="majorBidi" w:cstheme="majorBidi"/>
          <w:sz w:val="28"/>
          <w:szCs w:val="28"/>
        </w:rPr>
        <w:t>Subiela</w:t>
      </w:r>
      <w:proofErr w:type="spellEnd"/>
      <w:r w:rsidRPr="000400CB">
        <w:rPr>
          <w:rFonts w:asciiTheme="majorBidi" w:eastAsia="AdvPSTim" w:hAnsiTheme="majorBidi" w:cstheme="majorBidi"/>
          <w:sz w:val="28"/>
          <w:szCs w:val="28"/>
        </w:rPr>
        <w:t xml:space="preserve"> S. M., </w:t>
      </w:r>
      <w:proofErr w:type="spellStart"/>
      <w:r w:rsidRPr="000400CB">
        <w:rPr>
          <w:rFonts w:asciiTheme="majorBidi" w:eastAsia="AdvPSTim" w:hAnsiTheme="majorBidi" w:cstheme="majorBidi"/>
          <w:sz w:val="28"/>
          <w:szCs w:val="28"/>
        </w:rPr>
        <w:t>Hennemann</w:t>
      </w:r>
      <w:proofErr w:type="spellEnd"/>
      <w:r w:rsidRPr="000400CB">
        <w:rPr>
          <w:rFonts w:asciiTheme="majorBidi" w:eastAsia="AdvPSTim" w:hAnsiTheme="majorBidi" w:cstheme="majorBidi"/>
          <w:sz w:val="28"/>
          <w:szCs w:val="28"/>
        </w:rPr>
        <w:t xml:space="preserve"> C. and </w:t>
      </w:r>
      <w:proofErr w:type="spellStart"/>
      <w:r w:rsidRPr="000400CB">
        <w:rPr>
          <w:rFonts w:asciiTheme="majorBidi" w:eastAsia="AdvPSTim" w:hAnsiTheme="majorBidi" w:cstheme="majorBidi"/>
          <w:sz w:val="28"/>
          <w:szCs w:val="28"/>
        </w:rPr>
        <w:t>Tecles</w:t>
      </w:r>
      <w:proofErr w:type="spellEnd"/>
      <w:r w:rsidRPr="000400CB">
        <w:rPr>
          <w:rFonts w:asciiTheme="majorBidi" w:eastAsia="AdvPSTim" w:hAnsiTheme="majorBidi" w:cstheme="majorBidi"/>
          <w:sz w:val="28"/>
          <w:szCs w:val="28"/>
        </w:rPr>
        <w:t xml:space="preserve"> F.(2004). The effects of different anticoagulants on routine</w:t>
      </w:r>
      <w:r>
        <w:rPr>
          <w:rFonts w:asciiTheme="majorBidi" w:eastAsia="AdvPSTim" w:hAnsiTheme="majorBidi" w:cstheme="majorBidi"/>
          <w:sz w:val="28"/>
          <w:szCs w:val="28"/>
        </w:rPr>
        <w:t xml:space="preserve"> </w:t>
      </w:r>
      <w:r w:rsidRPr="000400CB">
        <w:rPr>
          <w:rFonts w:asciiTheme="majorBidi" w:eastAsia="AdvPSTim" w:hAnsiTheme="majorBidi" w:cstheme="majorBidi"/>
          <w:sz w:val="28"/>
          <w:szCs w:val="28"/>
        </w:rPr>
        <w:t>canine plasma biochemistry. The</w:t>
      </w:r>
      <w:r>
        <w:rPr>
          <w:rFonts w:asciiTheme="majorBidi" w:eastAsia="AdvPSTim" w:hAnsiTheme="majorBidi" w:cstheme="majorBidi"/>
          <w:sz w:val="28"/>
          <w:szCs w:val="28"/>
        </w:rPr>
        <w:t xml:space="preserve"> Veterinary Journal 167: 294–301.</w:t>
      </w:r>
    </w:p>
    <w:p w:rsidR="008B63AF" w:rsidRPr="00D30176" w:rsidRDefault="008B63AF" w:rsidP="008B63AF">
      <w:pPr>
        <w:autoSpaceDE w:val="0"/>
        <w:autoSpaceDN w:val="0"/>
        <w:adjustRightInd w:val="0"/>
        <w:spacing w:after="0" w:line="360" w:lineRule="auto"/>
        <w:jc w:val="both"/>
        <w:rPr>
          <w:rFonts w:asciiTheme="majorBidi" w:eastAsia="AdvPSTim" w:hAnsiTheme="majorBidi" w:cstheme="majorBidi"/>
          <w:sz w:val="28"/>
          <w:szCs w:val="28"/>
        </w:rPr>
      </w:pPr>
      <w:r>
        <w:rPr>
          <w:rFonts w:asciiTheme="majorBidi" w:eastAsia="AdvPSTim" w:hAnsiTheme="majorBidi" w:cstheme="majorBidi"/>
          <w:sz w:val="28"/>
          <w:szCs w:val="28"/>
        </w:rPr>
        <w:t>-Coles E.H.(1974).Veterinary Clinical Pathology. Philadelphia, London, Toronto.2</w:t>
      </w:r>
      <w:r w:rsidRPr="005970B4">
        <w:rPr>
          <w:rFonts w:asciiTheme="majorBidi" w:eastAsia="AdvPSTim" w:hAnsiTheme="majorBidi" w:cstheme="majorBidi"/>
          <w:sz w:val="28"/>
          <w:szCs w:val="28"/>
          <w:vertAlign w:val="superscript"/>
        </w:rPr>
        <w:t>nd</w:t>
      </w:r>
      <w:r>
        <w:rPr>
          <w:rFonts w:asciiTheme="majorBidi" w:eastAsia="AdvPSTim" w:hAnsiTheme="majorBidi" w:cstheme="majorBidi"/>
          <w:sz w:val="28"/>
          <w:szCs w:val="28"/>
        </w:rPr>
        <w:t xml:space="preserve"> edition.5:158-160.</w:t>
      </w:r>
    </w:p>
    <w:p w:rsidR="008B63AF" w:rsidRPr="00132488"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-Di </w:t>
      </w:r>
      <w:proofErr w:type="spellStart"/>
      <w:r>
        <w:rPr>
          <w:rFonts w:ascii="Times New Roman" w:hAnsi="Times New Roman" w:cs="Times New Roman"/>
          <w:sz w:val="28"/>
          <w:szCs w:val="28"/>
        </w:rPr>
        <w:t>Nisio</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Middeldorp</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B</w:t>
      </w:r>
      <w:r w:rsidRPr="00132488">
        <w:rPr>
          <w:rFonts w:ascii="Times New Roman" w:hAnsi="Times New Roman" w:cs="Times New Roman"/>
          <w:sz w:val="28"/>
          <w:szCs w:val="28"/>
        </w:rPr>
        <w:t>uller</w:t>
      </w:r>
      <w:proofErr w:type="spellEnd"/>
      <w:r w:rsidRPr="00132488">
        <w:rPr>
          <w:rFonts w:ascii="Times New Roman" w:hAnsi="Times New Roman" w:cs="Times New Roman"/>
          <w:sz w:val="28"/>
          <w:szCs w:val="28"/>
        </w:rPr>
        <w:t xml:space="preserve"> HR (2005). Direct thrombin inhibitor .N.Engl.J.Med.353(10):1028-40.</w:t>
      </w:r>
    </w:p>
    <w:p w:rsidR="008B63AF" w:rsidRPr="00132488"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488">
        <w:rPr>
          <w:rFonts w:ascii="Times New Roman" w:hAnsi="Times New Roman" w:cs="Times New Roman"/>
          <w:sz w:val="28"/>
          <w:szCs w:val="28"/>
        </w:rPr>
        <w:t xml:space="preserve">-Eden R.E.; </w:t>
      </w:r>
      <w:proofErr w:type="spellStart"/>
      <w:r w:rsidRPr="00132488">
        <w:rPr>
          <w:rFonts w:ascii="Times New Roman" w:hAnsi="Times New Roman" w:cs="Times New Roman"/>
          <w:sz w:val="28"/>
          <w:szCs w:val="28"/>
        </w:rPr>
        <w:t>Linhardt</w:t>
      </w:r>
      <w:proofErr w:type="spellEnd"/>
      <w:r w:rsidRPr="00132488">
        <w:rPr>
          <w:rFonts w:ascii="Times New Roman" w:hAnsi="Times New Roman" w:cs="Times New Roman"/>
          <w:sz w:val="28"/>
          <w:szCs w:val="28"/>
        </w:rPr>
        <w:t xml:space="preserve"> R.J.; </w:t>
      </w:r>
      <w:proofErr w:type="spellStart"/>
      <w:r w:rsidRPr="00132488">
        <w:rPr>
          <w:rFonts w:ascii="Times New Roman" w:hAnsi="Times New Roman" w:cs="Times New Roman"/>
          <w:sz w:val="28"/>
          <w:szCs w:val="28"/>
        </w:rPr>
        <w:t>Weiler</w:t>
      </w:r>
      <w:proofErr w:type="spellEnd"/>
      <w:r w:rsidRPr="00132488">
        <w:rPr>
          <w:rFonts w:ascii="Times New Roman" w:hAnsi="Times New Roman" w:cs="Times New Roman"/>
          <w:sz w:val="28"/>
          <w:szCs w:val="28"/>
        </w:rPr>
        <w:t xml:space="preserve"> J.M.(1993). Heparin is not just an anticoagulant anymore: six and one half decades of studies on the ability of heparin to regulate complement activity. Complement </w:t>
      </w:r>
      <w:proofErr w:type="spellStart"/>
      <w:r w:rsidRPr="00132488">
        <w:rPr>
          <w:rFonts w:ascii="Times New Roman" w:hAnsi="Times New Roman" w:cs="Times New Roman"/>
          <w:sz w:val="28"/>
          <w:szCs w:val="28"/>
        </w:rPr>
        <w:t>profile.volume</w:t>
      </w:r>
      <w:proofErr w:type="spellEnd"/>
      <w:r w:rsidRPr="00132488">
        <w:rPr>
          <w:rFonts w:ascii="Times New Roman" w:hAnsi="Times New Roman" w:cs="Times New Roman"/>
          <w:sz w:val="28"/>
          <w:szCs w:val="28"/>
        </w:rPr>
        <w:t xml:space="preserve"> 1,pp96-120.</w:t>
      </w:r>
    </w:p>
    <w:p w:rsidR="008B63AF" w:rsidRDefault="008B63AF" w:rsidP="00AC312B">
      <w:pPr>
        <w:autoSpaceDE w:val="0"/>
        <w:autoSpaceDN w:val="0"/>
        <w:adjustRightInd w:val="0"/>
        <w:spacing w:after="0" w:line="360" w:lineRule="auto"/>
        <w:jc w:val="both"/>
        <w:rPr>
          <w:rFonts w:ascii="Times New Roman" w:hAnsi="Times New Roman" w:cs="Times New Roman"/>
          <w:sz w:val="28"/>
          <w:szCs w:val="28"/>
        </w:rPr>
      </w:pPr>
      <w:r w:rsidRPr="00132488">
        <w:rPr>
          <w:rFonts w:ascii="Times New Roman" w:hAnsi="Times New Roman" w:cs="Times New Roman"/>
          <w:sz w:val="28"/>
          <w:szCs w:val="28"/>
        </w:rPr>
        <w:t>-</w:t>
      </w:r>
      <w:proofErr w:type="spellStart"/>
      <w:r w:rsidRPr="00132488">
        <w:rPr>
          <w:rFonts w:ascii="Times New Roman" w:hAnsi="Times New Roman" w:cs="Times New Roman"/>
          <w:sz w:val="28"/>
          <w:szCs w:val="28"/>
        </w:rPr>
        <w:t>Guder</w:t>
      </w:r>
      <w:proofErr w:type="spellEnd"/>
      <w:r w:rsidRPr="00132488">
        <w:rPr>
          <w:rFonts w:ascii="Times New Roman" w:hAnsi="Times New Roman" w:cs="Times New Roman"/>
          <w:sz w:val="28"/>
          <w:szCs w:val="28"/>
        </w:rPr>
        <w:t xml:space="preserve"> WG; </w:t>
      </w:r>
      <w:proofErr w:type="spellStart"/>
      <w:r w:rsidRPr="00132488">
        <w:rPr>
          <w:rFonts w:ascii="Times New Roman" w:hAnsi="Times New Roman" w:cs="Times New Roman"/>
          <w:sz w:val="28"/>
          <w:szCs w:val="28"/>
        </w:rPr>
        <w:t>Ehert</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W,da</w:t>
      </w:r>
      <w:proofErr w:type="spellEnd"/>
      <w:r w:rsidRPr="00132488">
        <w:rPr>
          <w:rFonts w:ascii="Times New Roman" w:hAnsi="Times New Roman" w:cs="Times New Roman"/>
          <w:sz w:val="28"/>
          <w:szCs w:val="28"/>
        </w:rPr>
        <w:t xml:space="preserve"> Fonseca –</w:t>
      </w:r>
      <w:proofErr w:type="spellStart"/>
      <w:r w:rsidRPr="00132488">
        <w:rPr>
          <w:rFonts w:ascii="Times New Roman" w:hAnsi="Times New Roman" w:cs="Times New Roman"/>
          <w:sz w:val="28"/>
          <w:szCs w:val="28"/>
        </w:rPr>
        <w:t>Wollheim</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F,Heil</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W,Muller</w:t>
      </w:r>
      <w:proofErr w:type="spellEnd"/>
      <w:r w:rsidRPr="00132488">
        <w:rPr>
          <w:rFonts w:ascii="Times New Roman" w:hAnsi="Times New Roman" w:cs="Times New Roman"/>
          <w:sz w:val="28"/>
          <w:szCs w:val="28"/>
        </w:rPr>
        <w:t xml:space="preserve">-Plath </w:t>
      </w:r>
      <w:proofErr w:type="spellStart"/>
      <w:r w:rsidRPr="00132488">
        <w:rPr>
          <w:rFonts w:ascii="Times New Roman" w:hAnsi="Times New Roman" w:cs="Times New Roman"/>
          <w:sz w:val="28"/>
          <w:szCs w:val="28"/>
        </w:rPr>
        <w:t>O,Topfer</w:t>
      </w:r>
      <w:proofErr w:type="spellEnd"/>
      <w:r w:rsidRPr="00132488">
        <w:rPr>
          <w:rFonts w:ascii="Times New Roman" w:hAnsi="Times New Roman" w:cs="Times New Roman"/>
          <w:sz w:val="28"/>
          <w:szCs w:val="28"/>
        </w:rPr>
        <w:t xml:space="preserve"> G.(1998).Serum or plasma or Whole blood? Which anticoagulants to use?</w:t>
      </w:r>
      <w:r>
        <w:rPr>
          <w:rFonts w:ascii="Times New Roman" w:hAnsi="Times New Roman" w:cs="Times New Roman"/>
          <w:sz w:val="28"/>
          <w:szCs w:val="28"/>
        </w:rPr>
        <w:t xml:space="preserve"> </w:t>
      </w:r>
      <w:r w:rsidRPr="00132488">
        <w:rPr>
          <w:rFonts w:ascii="Times New Roman" w:hAnsi="Times New Roman" w:cs="Times New Roman"/>
          <w:sz w:val="28"/>
          <w:szCs w:val="28"/>
        </w:rPr>
        <w:t xml:space="preserve">Lab Med;22:297-312. </w:t>
      </w:r>
    </w:p>
    <w:p w:rsidR="00BA56AD" w:rsidRPr="00132488" w:rsidRDefault="00BA56AD" w:rsidP="00BA56A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8B63AF"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Harr</w:t>
      </w:r>
      <w:proofErr w:type="spellEnd"/>
      <w:r>
        <w:rPr>
          <w:rFonts w:ascii="Times New Roman" w:hAnsi="Times New Roman" w:cs="Times New Roman"/>
          <w:sz w:val="28"/>
          <w:szCs w:val="28"/>
        </w:rPr>
        <w:t xml:space="preserve"> K.E.; </w:t>
      </w:r>
      <w:proofErr w:type="spellStart"/>
      <w:r>
        <w:rPr>
          <w:rFonts w:ascii="Times New Roman" w:hAnsi="Times New Roman" w:cs="Times New Roman"/>
          <w:sz w:val="28"/>
          <w:szCs w:val="28"/>
        </w:rPr>
        <w:t>Raskin</w:t>
      </w:r>
      <w:proofErr w:type="spellEnd"/>
      <w:r>
        <w:rPr>
          <w:rFonts w:ascii="Times New Roman" w:hAnsi="Times New Roman" w:cs="Times New Roman"/>
          <w:sz w:val="28"/>
          <w:szCs w:val="28"/>
        </w:rPr>
        <w:t xml:space="preserve"> </w:t>
      </w:r>
      <w:r w:rsidRPr="00132488">
        <w:rPr>
          <w:rFonts w:ascii="Times New Roman" w:hAnsi="Times New Roman" w:cs="Times New Roman"/>
          <w:sz w:val="28"/>
          <w:szCs w:val="28"/>
        </w:rPr>
        <w:t>R.E.;</w:t>
      </w:r>
      <w:r>
        <w:rPr>
          <w:rFonts w:ascii="Times New Roman" w:hAnsi="Times New Roman" w:cs="Times New Roman"/>
          <w:sz w:val="28"/>
          <w:szCs w:val="28"/>
        </w:rPr>
        <w:t xml:space="preserve"> </w:t>
      </w:r>
      <w:r w:rsidRPr="00132488">
        <w:rPr>
          <w:rFonts w:ascii="Times New Roman" w:hAnsi="Times New Roman" w:cs="Times New Roman"/>
          <w:sz w:val="28"/>
          <w:szCs w:val="28"/>
        </w:rPr>
        <w:t xml:space="preserve">Heard D.J.(2005). Temporal effects of 3 commonly used anticoagulants on hematologic and biochemical variables in blood samples from macaws and Burmese pythons. Vet </w:t>
      </w:r>
      <w:proofErr w:type="spellStart"/>
      <w:r w:rsidRPr="00132488">
        <w:rPr>
          <w:rFonts w:ascii="Times New Roman" w:hAnsi="Times New Roman" w:cs="Times New Roman"/>
          <w:sz w:val="28"/>
          <w:szCs w:val="28"/>
        </w:rPr>
        <w:t>Clin</w:t>
      </w:r>
      <w:proofErr w:type="spellEnd"/>
      <w:r w:rsidRPr="00132488">
        <w:rPr>
          <w:rFonts w:ascii="Times New Roman" w:hAnsi="Times New Roman" w:cs="Times New Roman"/>
          <w:sz w:val="28"/>
          <w:szCs w:val="28"/>
        </w:rPr>
        <w:t xml:space="preserve"> Path.34:383-388.</w:t>
      </w:r>
    </w:p>
    <w:p w:rsidR="00093B41"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-Kamal H. and </w:t>
      </w:r>
      <w:proofErr w:type="spellStart"/>
      <w:r>
        <w:rPr>
          <w:rFonts w:ascii="Times New Roman" w:hAnsi="Times New Roman" w:cs="Times New Roman"/>
          <w:sz w:val="28"/>
          <w:szCs w:val="28"/>
        </w:rPr>
        <w:t>Mohri</w:t>
      </w:r>
      <w:proofErr w:type="spellEnd"/>
      <w:r>
        <w:rPr>
          <w:rFonts w:ascii="Times New Roman" w:hAnsi="Times New Roman" w:cs="Times New Roman"/>
          <w:sz w:val="28"/>
          <w:szCs w:val="28"/>
        </w:rPr>
        <w:t xml:space="preserve"> M.(2015). Effect of heparin, citrate and EDTA on plasma biochemistry of cat: compression with serum. Review Med.Vet.166,9-10,275-279. </w:t>
      </w:r>
    </w:p>
    <w:p w:rsidR="008B63AF" w:rsidRPr="006A534F" w:rsidRDefault="006A534F" w:rsidP="006A534F">
      <w:pPr>
        <w:autoSpaceDE w:val="0"/>
        <w:autoSpaceDN w:val="0"/>
        <w:adjustRightInd w:val="0"/>
        <w:spacing w:after="0" w:line="360" w:lineRule="auto"/>
        <w:jc w:val="both"/>
        <w:rPr>
          <w:rFonts w:asciiTheme="majorBidi" w:hAnsiTheme="majorBidi" w:cstheme="majorBidi"/>
          <w:sz w:val="28"/>
          <w:szCs w:val="28"/>
        </w:rPr>
      </w:pPr>
      <w:r>
        <w:rPr>
          <w:rFonts w:cs="Cambria"/>
          <w:color w:val="221E1F"/>
          <w:sz w:val="16"/>
          <w:szCs w:val="16"/>
        </w:rPr>
        <w:t>-</w:t>
      </w:r>
      <w:proofErr w:type="spellStart"/>
      <w:r w:rsidR="00093B41" w:rsidRPr="006A534F">
        <w:rPr>
          <w:rFonts w:asciiTheme="majorBidi" w:hAnsiTheme="majorBidi" w:cstheme="majorBidi"/>
          <w:color w:val="221E1F"/>
          <w:sz w:val="28"/>
          <w:szCs w:val="28"/>
        </w:rPr>
        <w:t>Kasten</w:t>
      </w:r>
      <w:proofErr w:type="spellEnd"/>
      <w:r w:rsidR="00093B41" w:rsidRPr="006A534F">
        <w:rPr>
          <w:rFonts w:asciiTheme="majorBidi" w:hAnsiTheme="majorBidi" w:cstheme="majorBidi"/>
          <w:color w:val="221E1F"/>
          <w:sz w:val="28"/>
          <w:szCs w:val="28"/>
        </w:rPr>
        <w:t xml:space="preserve"> P., Vogel J., Geiger F., Niemeyer P., </w:t>
      </w:r>
      <w:proofErr w:type="spellStart"/>
      <w:r w:rsidR="00093B41" w:rsidRPr="006A534F">
        <w:rPr>
          <w:rFonts w:asciiTheme="majorBidi" w:hAnsiTheme="majorBidi" w:cstheme="majorBidi"/>
          <w:color w:val="221E1F"/>
          <w:sz w:val="28"/>
          <w:szCs w:val="28"/>
        </w:rPr>
        <w:t>Luginbühl</w:t>
      </w:r>
      <w:proofErr w:type="spellEnd"/>
      <w:r w:rsidR="00093B41" w:rsidRPr="006A534F">
        <w:rPr>
          <w:rFonts w:asciiTheme="majorBidi" w:hAnsiTheme="majorBidi" w:cstheme="majorBidi"/>
          <w:color w:val="221E1F"/>
          <w:sz w:val="28"/>
          <w:szCs w:val="28"/>
        </w:rPr>
        <w:t xml:space="preserve"> R. &amp; </w:t>
      </w:r>
      <w:proofErr w:type="spellStart"/>
      <w:r w:rsidR="00093B41" w:rsidRPr="006A534F">
        <w:rPr>
          <w:rFonts w:asciiTheme="majorBidi" w:hAnsiTheme="majorBidi" w:cstheme="majorBidi"/>
          <w:color w:val="221E1F"/>
          <w:sz w:val="28"/>
          <w:szCs w:val="28"/>
        </w:rPr>
        <w:t>Szalay</w:t>
      </w:r>
      <w:proofErr w:type="spellEnd"/>
      <w:r w:rsidR="00093B41" w:rsidRPr="006A534F">
        <w:rPr>
          <w:rFonts w:asciiTheme="majorBidi" w:hAnsiTheme="majorBidi" w:cstheme="majorBidi"/>
          <w:color w:val="221E1F"/>
          <w:sz w:val="28"/>
          <w:szCs w:val="28"/>
        </w:rPr>
        <w:t xml:space="preserve"> K. </w:t>
      </w:r>
      <w:r w:rsidR="00117ED2">
        <w:rPr>
          <w:rFonts w:asciiTheme="majorBidi" w:hAnsiTheme="majorBidi" w:cstheme="majorBidi"/>
          <w:color w:val="221E1F"/>
          <w:sz w:val="28"/>
          <w:szCs w:val="28"/>
        </w:rPr>
        <w:t>(</w:t>
      </w:r>
      <w:r w:rsidR="00093B41" w:rsidRPr="006A534F">
        <w:rPr>
          <w:rFonts w:asciiTheme="majorBidi" w:hAnsiTheme="majorBidi" w:cstheme="majorBidi"/>
          <w:color w:val="221E1F"/>
          <w:sz w:val="28"/>
          <w:szCs w:val="28"/>
        </w:rPr>
        <w:t>2008</w:t>
      </w:r>
      <w:r w:rsidR="00117ED2">
        <w:rPr>
          <w:rFonts w:asciiTheme="majorBidi" w:hAnsiTheme="majorBidi" w:cstheme="majorBidi"/>
          <w:color w:val="221E1F"/>
          <w:sz w:val="28"/>
          <w:szCs w:val="28"/>
        </w:rPr>
        <w:t>)</w:t>
      </w:r>
      <w:r w:rsidR="00093B41" w:rsidRPr="006A534F">
        <w:rPr>
          <w:rFonts w:asciiTheme="majorBidi" w:hAnsiTheme="majorBidi" w:cstheme="majorBidi"/>
          <w:color w:val="221E1F"/>
          <w:sz w:val="28"/>
          <w:szCs w:val="28"/>
        </w:rPr>
        <w:t>. The effect of platelet-rich plasma on healing in critical-size long-bone defects. Biomaterials. 29(29):3983-3992.</w:t>
      </w:r>
      <w:r w:rsidR="008B63AF" w:rsidRPr="006A534F">
        <w:rPr>
          <w:rFonts w:asciiTheme="majorBidi" w:hAnsiTheme="majorBidi" w:cstheme="majorBidi"/>
          <w:sz w:val="28"/>
          <w:szCs w:val="28"/>
        </w:rPr>
        <w:t xml:space="preserve"> </w:t>
      </w:r>
    </w:p>
    <w:p w:rsidR="008B63AF"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488">
        <w:rPr>
          <w:rFonts w:ascii="Times New Roman" w:hAnsi="Times New Roman" w:cs="Times New Roman"/>
          <w:sz w:val="28"/>
          <w:szCs w:val="28"/>
        </w:rPr>
        <w:t xml:space="preserve">-Li D.W.; Lee I.S.; </w:t>
      </w:r>
      <w:proofErr w:type="spellStart"/>
      <w:r w:rsidRPr="00132488">
        <w:rPr>
          <w:rFonts w:ascii="Times New Roman" w:hAnsi="Times New Roman" w:cs="Times New Roman"/>
          <w:sz w:val="28"/>
          <w:szCs w:val="28"/>
        </w:rPr>
        <w:t>Sim</w:t>
      </w:r>
      <w:proofErr w:type="spellEnd"/>
      <w:r w:rsidRPr="00132488">
        <w:rPr>
          <w:rFonts w:ascii="Times New Roman" w:hAnsi="Times New Roman" w:cs="Times New Roman"/>
          <w:sz w:val="28"/>
          <w:szCs w:val="28"/>
        </w:rPr>
        <w:t xml:space="preserve"> J.S.;</w:t>
      </w:r>
      <w:proofErr w:type="spellStart"/>
      <w:r w:rsidRPr="00132488">
        <w:rPr>
          <w:rFonts w:ascii="Times New Roman" w:hAnsi="Times New Roman" w:cs="Times New Roman"/>
          <w:sz w:val="28"/>
          <w:szCs w:val="28"/>
        </w:rPr>
        <w:t>Toida</w:t>
      </w:r>
      <w:proofErr w:type="spellEnd"/>
      <w:r w:rsidRPr="00132488">
        <w:rPr>
          <w:rFonts w:ascii="Times New Roman" w:hAnsi="Times New Roman" w:cs="Times New Roman"/>
          <w:sz w:val="28"/>
          <w:szCs w:val="28"/>
        </w:rPr>
        <w:t xml:space="preserve"> T.;</w:t>
      </w:r>
      <w:proofErr w:type="spellStart"/>
      <w:r w:rsidRPr="00132488">
        <w:rPr>
          <w:rFonts w:ascii="Times New Roman" w:hAnsi="Times New Roman" w:cs="Times New Roman"/>
          <w:sz w:val="28"/>
          <w:szCs w:val="28"/>
        </w:rPr>
        <w:t>Linhardt</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R.J.and</w:t>
      </w:r>
      <w:proofErr w:type="spellEnd"/>
      <w:r w:rsidRPr="00132488">
        <w:rPr>
          <w:rFonts w:ascii="Times New Roman" w:hAnsi="Times New Roman" w:cs="Times New Roman"/>
          <w:sz w:val="28"/>
          <w:szCs w:val="28"/>
        </w:rPr>
        <w:t xml:space="preserve"> Kim Y.S.(2004).Long duration of anticoagulant activity and protective effects of </w:t>
      </w:r>
      <w:proofErr w:type="spellStart"/>
      <w:r w:rsidRPr="00132488">
        <w:rPr>
          <w:rFonts w:ascii="Times New Roman" w:hAnsi="Times New Roman" w:cs="Times New Roman"/>
          <w:sz w:val="28"/>
          <w:szCs w:val="28"/>
        </w:rPr>
        <w:t>acharan</w:t>
      </w:r>
      <w:proofErr w:type="spellEnd"/>
      <w:r w:rsidRPr="00132488">
        <w:rPr>
          <w:rFonts w:ascii="Times New Roman" w:hAnsi="Times New Roman" w:cs="Times New Roman"/>
          <w:sz w:val="28"/>
          <w:szCs w:val="28"/>
        </w:rPr>
        <w:t xml:space="preserve"> sulfate in vivo. Thrombosis research 113,67-73.</w:t>
      </w:r>
    </w:p>
    <w:p w:rsidR="008A709B" w:rsidRPr="00E83799" w:rsidRDefault="008A709B" w:rsidP="00290F83">
      <w:pPr>
        <w:autoSpaceDE w:val="0"/>
        <w:autoSpaceDN w:val="0"/>
        <w:adjustRightInd w:val="0"/>
        <w:spacing w:after="0" w:line="360" w:lineRule="auto"/>
        <w:jc w:val="both"/>
        <w:rPr>
          <w:rFonts w:asciiTheme="majorBidi" w:hAnsiTheme="majorBidi" w:cstheme="majorBidi"/>
          <w:sz w:val="28"/>
          <w:szCs w:val="28"/>
        </w:rPr>
      </w:pPr>
      <w:r>
        <w:rPr>
          <w:rFonts w:ascii="Times New Roman" w:hAnsi="Times New Roman" w:cs="Times New Roman"/>
          <w:sz w:val="28"/>
          <w:szCs w:val="28"/>
        </w:rPr>
        <w:t>-</w:t>
      </w:r>
      <w:proofErr w:type="spellStart"/>
      <w:r w:rsidR="00E83799" w:rsidRPr="00E83799">
        <w:rPr>
          <w:rFonts w:asciiTheme="majorBidi" w:hAnsiTheme="majorBidi" w:cstheme="majorBidi"/>
          <w:sz w:val="28"/>
          <w:szCs w:val="28"/>
        </w:rPr>
        <w:t>Majeed,H.M</w:t>
      </w:r>
      <w:proofErr w:type="spellEnd"/>
      <w:r w:rsidR="00E83799" w:rsidRPr="00E83799">
        <w:rPr>
          <w:rFonts w:asciiTheme="majorBidi" w:hAnsiTheme="majorBidi" w:cstheme="majorBidi"/>
          <w:sz w:val="28"/>
          <w:szCs w:val="28"/>
        </w:rPr>
        <w:t xml:space="preserve">  </w:t>
      </w:r>
      <w:proofErr w:type="spellStart"/>
      <w:r w:rsidR="00E83799" w:rsidRPr="00E83799">
        <w:rPr>
          <w:rFonts w:asciiTheme="majorBidi" w:hAnsiTheme="majorBidi" w:cstheme="majorBidi"/>
          <w:sz w:val="28"/>
          <w:szCs w:val="28"/>
        </w:rPr>
        <w:t>and</w:t>
      </w:r>
      <w:r w:rsidRPr="00E83799">
        <w:rPr>
          <w:rFonts w:asciiTheme="majorBidi" w:hAnsiTheme="majorBidi" w:cstheme="majorBidi"/>
          <w:sz w:val="28"/>
          <w:szCs w:val="28"/>
        </w:rPr>
        <w:t>Salih</w:t>
      </w:r>
      <w:proofErr w:type="spellEnd"/>
      <w:r w:rsidRPr="00E83799">
        <w:rPr>
          <w:rFonts w:asciiTheme="majorBidi" w:hAnsiTheme="majorBidi" w:cstheme="majorBidi"/>
          <w:sz w:val="28"/>
          <w:szCs w:val="28"/>
        </w:rPr>
        <w:t xml:space="preserve"> </w:t>
      </w:r>
      <w:r w:rsidR="00E83799" w:rsidRPr="00E83799">
        <w:rPr>
          <w:rFonts w:asciiTheme="majorBidi" w:hAnsiTheme="majorBidi" w:cstheme="majorBidi"/>
          <w:sz w:val="28"/>
          <w:szCs w:val="28"/>
        </w:rPr>
        <w:t>K.J.(2007).</w:t>
      </w:r>
      <w:r w:rsidRPr="00E83799">
        <w:rPr>
          <w:rFonts w:asciiTheme="majorBidi" w:hAnsiTheme="majorBidi" w:cstheme="majorBidi"/>
          <w:sz w:val="28"/>
          <w:szCs w:val="28"/>
        </w:rPr>
        <w:t>Compares the effect of use some anticoagulants</w:t>
      </w:r>
      <w:r w:rsidR="00E83799" w:rsidRPr="00E83799">
        <w:rPr>
          <w:rFonts w:asciiTheme="majorBidi" w:hAnsiTheme="majorBidi" w:cstheme="majorBidi"/>
          <w:sz w:val="28"/>
          <w:szCs w:val="28"/>
        </w:rPr>
        <w:t xml:space="preserve"> </w:t>
      </w:r>
      <w:r w:rsidRPr="00E83799">
        <w:rPr>
          <w:rFonts w:asciiTheme="majorBidi" w:hAnsiTheme="majorBidi" w:cstheme="majorBidi"/>
          <w:sz w:val="28"/>
          <w:szCs w:val="28"/>
        </w:rPr>
        <w:t>on the estimation of some blood parameters in</w:t>
      </w:r>
      <w:r w:rsidR="00E83799" w:rsidRPr="00E83799">
        <w:rPr>
          <w:rFonts w:asciiTheme="majorBidi" w:hAnsiTheme="majorBidi" w:cstheme="majorBidi"/>
          <w:sz w:val="28"/>
          <w:szCs w:val="28"/>
        </w:rPr>
        <w:t xml:space="preserve"> </w:t>
      </w:r>
      <w:r w:rsidRPr="00E83799">
        <w:rPr>
          <w:rFonts w:asciiTheme="majorBidi" w:hAnsiTheme="majorBidi" w:cstheme="majorBidi"/>
          <w:sz w:val="28"/>
          <w:szCs w:val="28"/>
        </w:rPr>
        <w:t>human</w:t>
      </w:r>
      <w:r w:rsidR="00E83799" w:rsidRPr="00E83799">
        <w:rPr>
          <w:rFonts w:asciiTheme="majorBidi" w:hAnsiTheme="majorBidi" w:cstheme="majorBidi"/>
          <w:sz w:val="28"/>
          <w:szCs w:val="28"/>
        </w:rPr>
        <w:t>.</w:t>
      </w:r>
      <w:r w:rsidRPr="00E83799">
        <w:rPr>
          <w:rFonts w:asciiTheme="majorBidi" w:hAnsiTheme="majorBidi" w:cstheme="majorBidi"/>
          <w:sz w:val="28"/>
          <w:szCs w:val="28"/>
        </w:rPr>
        <w:t xml:space="preserve"> Journal of </w:t>
      </w:r>
      <w:proofErr w:type="spellStart"/>
      <w:r w:rsidRPr="00E83799">
        <w:rPr>
          <w:rFonts w:asciiTheme="majorBidi" w:hAnsiTheme="majorBidi" w:cstheme="majorBidi"/>
          <w:sz w:val="28"/>
          <w:szCs w:val="28"/>
        </w:rPr>
        <w:t>Missan</w:t>
      </w:r>
      <w:proofErr w:type="spellEnd"/>
      <w:r w:rsidRPr="00E83799">
        <w:rPr>
          <w:rFonts w:asciiTheme="majorBidi" w:hAnsiTheme="majorBidi" w:cstheme="majorBidi"/>
          <w:sz w:val="28"/>
          <w:szCs w:val="28"/>
        </w:rPr>
        <w:t xml:space="preserve"> Researches,</w:t>
      </w:r>
      <w:r w:rsidR="00E83799" w:rsidRPr="00E83799">
        <w:rPr>
          <w:rFonts w:asciiTheme="majorBidi" w:hAnsiTheme="majorBidi" w:cstheme="majorBidi"/>
          <w:sz w:val="28"/>
          <w:szCs w:val="28"/>
        </w:rPr>
        <w:t xml:space="preserve"> </w:t>
      </w:r>
      <w:proofErr w:type="spellStart"/>
      <w:r w:rsidRPr="00E83799">
        <w:rPr>
          <w:rFonts w:asciiTheme="majorBidi" w:hAnsiTheme="majorBidi" w:cstheme="majorBidi"/>
          <w:sz w:val="28"/>
          <w:szCs w:val="28"/>
        </w:rPr>
        <w:t>Vol</w:t>
      </w:r>
      <w:proofErr w:type="spellEnd"/>
      <w:r w:rsidR="00E83799" w:rsidRPr="00E83799">
        <w:rPr>
          <w:rFonts w:asciiTheme="majorBidi" w:hAnsiTheme="majorBidi" w:cstheme="majorBidi"/>
          <w:sz w:val="28"/>
          <w:szCs w:val="28"/>
        </w:rPr>
        <w:t xml:space="preserve"> </w:t>
      </w:r>
      <w:r w:rsidRPr="00E83799">
        <w:rPr>
          <w:rFonts w:asciiTheme="majorBidi" w:hAnsiTheme="majorBidi" w:cstheme="majorBidi"/>
          <w:sz w:val="28"/>
          <w:szCs w:val="28"/>
        </w:rPr>
        <w:t>(3),No(6)</w:t>
      </w:r>
      <w:r w:rsidR="00E83799" w:rsidRPr="00E83799">
        <w:rPr>
          <w:rFonts w:asciiTheme="majorBidi" w:hAnsiTheme="majorBidi" w:cstheme="majorBidi"/>
          <w:sz w:val="28"/>
          <w:szCs w:val="28"/>
        </w:rPr>
        <w:t>.</w:t>
      </w:r>
    </w:p>
    <w:p w:rsidR="008B63AF" w:rsidRPr="00F4086D" w:rsidRDefault="008B63AF" w:rsidP="008B63AF">
      <w:pPr>
        <w:autoSpaceDE w:val="0"/>
        <w:autoSpaceDN w:val="0"/>
        <w:adjustRightInd w:val="0"/>
        <w:spacing w:after="0" w:line="360" w:lineRule="auto"/>
        <w:rPr>
          <w:rFonts w:asciiTheme="majorBidi" w:hAnsiTheme="majorBidi" w:cstheme="majorBidi"/>
          <w:b/>
          <w:bCs/>
          <w:sz w:val="28"/>
          <w:szCs w:val="28"/>
        </w:rPr>
      </w:pPr>
      <w:r>
        <w:rPr>
          <w:rFonts w:ascii="Times New Roman" w:hAnsi="Times New Roman" w:cs="Times New Roman"/>
          <w:sz w:val="28"/>
          <w:szCs w:val="28"/>
        </w:rPr>
        <w:t>-</w:t>
      </w:r>
      <w:r>
        <w:rPr>
          <w:rFonts w:ascii="Times New Roman" w:hAnsi="Times New Roman" w:cs="Times New Roman"/>
          <w:sz w:val="19"/>
          <w:szCs w:val="19"/>
        </w:rPr>
        <w:t xml:space="preserve"> </w:t>
      </w:r>
      <w:r w:rsidRPr="00F4086D">
        <w:rPr>
          <w:rFonts w:asciiTheme="majorBidi" w:hAnsiTheme="majorBidi" w:cstheme="majorBidi"/>
          <w:sz w:val="28"/>
          <w:szCs w:val="28"/>
        </w:rPr>
        <w:t xml:space="preserve">Moore B.R and  </w:t>
      </w:r>
      <w:proofErr w:type="spellStart"/>
      <w:r w:rsidRPr="00F4086D">
        <w:rPr>
          <w:rFonts w:asciiTheme="majorBidi" w:hAnsiTheme="majorBidi" w:cstheme="majorBidi"/>
          <w:sz w:val="28"/>
          <w:szCs w:val="28"/>
        </w:rPr>
        <w:t>Hinchcliff</w:t>
      </w:r>
      <w:proofErr w:type="spellEnd"/>
      <w:r w:rsidRPr="00F4086D">
        <w:rPr>
          <w:rFonts w:asciiTheme="majorBidi" w:hAnsiTheme="majorBidi" w:cstheme="majorBidi"/>
          <w:sz w:val="28"/>
          <w:szCs w:val="28"/>
        </w:rPr>
        <w:t xml:space="preserve"> K.W.(1994).</w:t>
      </w:r>
      <w:r w:rsidRPr="00F4086D">
        <w:rPr>
          <w:rFonts w:asciiTheme="majorBidi" w:hAnsiTheme="majorBidi" w:cstheme="majorBidi"/>
          <w:b/>
          <w:bCs/>
          <w:sz w:val="28"/>
          <w:szCs w:val="28"/>
        </w:rPr>
        <w:t xml:space="preserve"> </w:t>
      </w:r>
      <w:r w:rsidRPr="00F4086D">
        <w:rPr>
          <w:rFonts w:asciiTheme="majorBidi" w:hAnsiTheme="majorBidi" w:cstheme="majorBidi"/>
          <w:sz w:val="28"/>
          <w:szCs w:val="28"/>
        </w:rPr>
        <w:t>Heparin: A Review of its Pharmacology and Therapeutic Use in Horses. Journal</w:t>
      </w:r>
      <w:r>
        <w:rPr>
          <w:rFonts w:asciiTheme="majorBidi" w:hAnsiTheme="majorBidi" w:cstheme="majorBidi"/>
          <w:sz w:val="28"/>
          <w:szCs w:val="28"/>
        </w:rPr>
        <w:t xml:space="preserve"> </w:t>
      </w:r>
      <w:r w:rsidRPr="00F4086D">
        <w:rPr>
          <w:rFonts w:asciiTheme="majorBidi" w:hAnsiTheme="majorBidi" w:cstheme="majorBidi"/>
          <w:sz w:val="28"/>
          <w:szCs w:val="28"/>
        </w:rPr>
        <w:t>of Veterinary Internal Medicine, Vol</w:t>
      </w:r>
      <w:r w:rsidR="006E11BC">
        <w:rPr>
          <w:rFonts w:asciiTheme="majorBidi" w:hAnsiTheme="majorBidi" w:cstheme="majorBidi"/>
          <w:sz w:val="28"/>
          <w:szCs w:val="28"/>
        </w:rPr>
        <w:t>,</w:t>
      </w:r>
      <w:r w:rsidRPr="00F4086D">
        <w:rPr>
          <w:rFonts w:asciiTheme="majorBidi" w:hAnsiTheme="majorBidi" w:cstheme="majorBidi"/>
          <w:sz w:val="28"/>
          <w:szCs w:val="28"/>
        </w:rPr>
        <w:t>8, No</w:t>
      </w:r>
      <w:r w:rsidR="006E11BC">
        <w:rPr>
          <w:rFonts w:asciiTheme="majorBidi" w:hAnsiTheme="majorBidi" w:cstheme="majorBidi"/>
          <w:sz w:val="28"/>
          <w:szCs w:val="28"/>
        </w:rPr>
        <w:t>,</w:t>
      </w:r>
      <w:r w:rsidRPr="00F4086D">
        <w:rPr>
          <w:rFonts w:asciiTheme="majorBidi" w:hAnsiTheme="majorBidi" w:cstheme="majorBidi"/>
          <w:sz w:val="28"/>
          <w:szCs w:val="28"/>
        </w:rPr>
        <w:t xml:space="preserve"> 1: </w:t>
      </w:r>
      <w:proofErr w:type="spellStart"/>
      <w:r w:rsidRPr="00F4086D">
        <w:rPr>
          <w:rFonts w:asciiTheme="majorBidi" w:hAnsiTheme="majorBidi" w:cstheme="majorBidi"/>
          <w:sz w:val="28"/>
          <w:szCs w:val="28"/>
        </w:rPr>
        <w:t>pp</w:t>
      </w:r>
      <w:proofErr w:type="spellEnd"/>
      <w:r w:rsidR="006E11BC">
        <w:rPr>
          <w:rFonts w:asciiTheme="majorBidi" w:hAnsiTheme="majorBidi" w:cstheme="majorBidi"/>
          <w:sz w:val="28"/>
          <w:szCs w:val="28"/>
        </w:rPr>
        <w:t>:</w:t>
      </w:r>
      <w:r w:rsidRPr="00F4086D">
        <w:rPr>
          <w:rFonts w:asciiTheme="majorBidi" w:hAnsiTheme="majorBidi" w:cstheme="majorBidi"/>
          <w:sz w:val="28"/>
          <w:szCs w:val="28"/>
        </w:rPr>
        <w:t xml:space="preserve"> 26-35</w:t>
      </w:r>
      <w:r>
        <w:rPr>
          <w:rFonts w:asciiTheme="majorBidi" w:hAnsiTheme="majorBidi" w:cstheme="majorBidi"/>
          <w:sz w:val="28"/>
          <w:szCs w:val="28"/>
        </w:rPr>
        <w:t>.</w:t>
      </w:r>
    </w:p>
    <w:p w:rsidR="008B63AF" w:rsidRPr="00132488"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w:t>
      </w:r>
      <w:r w:rsidRPr="00132488">
        <w:rPr>
          <w:rFonts w:ascii="Times New Roman" w:hAnsi="Times New Roman" w:cs="Times New Roman"/>
          <w:sz w:val="28"/>
          <w:szCs w:val="28"/>
        </w:rPr>
        <w:t>arayanan S.(1993)</w:t>
      </w:r>
      <w:r w:rsidR="00290F83">
        <w:rPr>
          <w:rFonts w:ascii="Times New Roman" w:hAnsi="Times New Roman" w:cs="Times New Roman"/>
          <w:sz w:val="28"/>
          <w:szCs w:val="28"/>
        </w:rPr>
        <w:t>. E</w:t>
      </w:r>
      <w:r w:rsidRPr="00132488">
        <w:rPr>
          <w:rFonts w:ascii="Times New Roman" w:hAnsi="Times New Roman" w:cs="Times New Roman"/>
          <w:sz w:val="28"/>
          <w:szCs w:val="28"/>
        </w:rPr>
        <w:t>ffect of anticoagulants used for blood collection on laboratory tests.</w:t>
      </w:r>
      <w:r>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proc</w:t>
      </w:r>
      <w:proofErr w:type="spellEnd"/>
      <w:r w:rsidRPr="00132488">
        <w:rPr>
          <w:rFonts w:ascii="Times New Roman" w:hAnsi="Times New Roman" w:cs="Times New Roman"/>
          <w:sz w:val="28"/>
          <w:szCs w:val="28"/>
        </w:rPr>
        <w:t xml:space="preserve"> JCLA 7:1-10.</w:t>
      </w:r>
    </w:p>
    <w:p w:rsidR="008B63AF" w:rsidRPr="00132488"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488">
        <w:rPr>
          <w:rFonts w:ascii="Times New Roman" w:hAnsi="Times New Roman" w:cs="Times New Roman"/>
          <w:sz w:val="28"/>
          <w:szCs w:val="28"/>
        </w:rPr>
        <w:t>-NCCLS document H21-A3(2000). Collection, transport and processing of blood specimens for coagulation testing and general performance of coagulation assays.</w:t>
      </w:r>
      <w:r>
        <w:rPr>
          <w:rFonts w:ascii="Times New Roman" w:hAnsi="Times New Roman" w:cs="Times New Roman"/>
          <w:sz w:val="28"/>
          <w:szCs w:val="28"/>
        </w:rPr>
        <w:t xml:space="preserve"> </w:t>
      </w:r>
      <w:r w:rsidRPr="00132488">
        <w:rPr>
          <w:rFonts w:ascii="Times New Roman" w:hAnsi="Times New Roman" w:cs="Times New Roman"/>
          <w:sz w:val="28"/>
          <w:szCs w:val="28"/>
        </w:rPr>
        <w:t>Wayne, PA:3</w:t>
      </w:r>
      <w:r w:rsidRPr="00132488">
        <w:rPr>
          <w:rFonts w:ascii="Times New Roman" w:hAnsi="Times New Roman" w:cs="Times New Roman"/>
          <w:sz w:val="28"/>
          <w:szCs w:val="28"/>
          <w:vertAlign w:val="superscript"/>
        </w:rPr>
        <w:t xml:space="preserve">rd </w:t>
      </w:r>
      <w:r w:rsidRPr="00132488">
        <w:rPr>
          <w:rFonts w:ascii="Times New Roman" w:hAnsi="Times New Roman" w:cs="Times New Roman"/>
          <w:sz w:val="28"/>
          <w:szCs w:val="28"/>
        </w:rPr>
        <w:t>ed.</w:t>
      </w:r>
    </w:p>
    <w:p w:rsidR="008B63AF" w:rsidRDefault="008B63AF" w:rsidP="008B63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488">
        <w:rPr>
          <w:rFonts w:ascii="Times New Roman" w:hAnsi="Times New Roman" w:cs="Times New Roman"/>
          <w:sz w:val="28"/>
          <w:szCs w:val="28"/>
        </w:rPr>
        <w:t>-</w:t>
      </w:r>
      <w:proofErr w:type="spellStart"/>
      <w:r w:rsidRPr="00132488">
        <w:rPr>
          <w:rFonts w:ascii="Times New Roman" w:hAnsi="Times New Roman" w:cs="Times New Roman"/>
          <w:sz w:val="28"/>
          <w:szCs w:val="28"/>
        </w:rPr>
        <w:t>Numata</w:t>
      </w:r>
      <w:proofErr w:type="spellEnd"/>
      <w:r w:rsidRPr="00132488">
        <w:rPr>
          <w:rFonts w:ascii="Times New Roman" w:hAnsi="Times New Roman" w:cs="Times New Roman"/>
          <w:sz w:val="28"/>
          <w:szCs w:val="28"/>
        </w:rPr>
        <w:t xml:space="preserve"> Y.; </w:t>
      </w:r>
      <w:proofErr w:type="spellStart"/>
      <w:r w:rsidRPr="00132488">
        <w:rPr>
          <w:rFonts w:ascii="Times New Roman" w:hAnsi="Times New Roman" w:cs="Times New Roman"/>
          <w:sz w:val="28"/>
          <w:szCs w:val="28"/>
        </w:rPr>
        <w:t>Doki</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K.;Furukawa</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A.;Asada</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H.and</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Fukonaga</w:t>
      </w:r>
      <w:proofErr w:type="spellEnd"/>
      <w:r w:rsidRPr="00132488">
        <w:rPr>
          <w:rFonts w:ascii="Times New Roman" w:hAnsi="Times New Roman" w:cs="Times New Roman"/>
          <w:sz w:val="28"/>
          <w:szCs w:val="28"/>
        </w:rPr>
        <w:t xml:space="preserve"> T.(1998). </w:t>
      </w:r>
      <w:proofErr w:type="spellStart"/>
      <w:r w:rsidRPr="00132488">
        <w:rPr>
          <w:rFonts w:ascii="Times New Roman" w:hAnsi="Times New Roman" w:cs="Times New Roman"/>
          <w:sz w:val="28"/>
          <w:szCs w:val="28"/>
        </w:rPr>
        <w:t>Immunoradiometry</w:t>
      </w:r>
      <w:proofErr w:type="spellEnd"/>
      <w:r w:rsidRPr="00132488">
        <w:rPr>
          <w:rFonts w:ascii="Times New Roman" w:hAnsi="Times New Roman" w:cs="Times New Roman"/>
          <w:sz w:val="28"/>
          <w:szCs w:val="28"/>
        </w:rPr>
        <w:t xml:space="preserve"> assay for N-terminal fragment of pro atrial natriuretic peptide in human plasma. </w:t>
      </w:r>
      <w:proofErr w:type="spellStart"/>
      <w:r w:rsidRPr="00132488">
        <w:rPr>
          <w:rFonts w:ascii="Times New Roman" w:hAnsi="Times New Roman" w:cs="Times New Roman"/>
          <w:sz w:val="28"/>
          <w:szCs w:val="28"/>
        </w:rPr>
        <w:t>Clin</w:t>
      </w:r>
      <w:proofErr w:type="spellEnd"/>
      <w:r w:rsidRPr="00132488">
        <w:rPr>
          <w:rFonts w:ascii="Times New Roman" w:hAnsi="Times New Roman" w:cs="Times New Roman"/>
          <w:sz w:val="28"/>
          <w:szCs w:val="28"/>
        </w:rPr>
        <w:t xml:space="preserve"> </w:t>
      </w:r>
      <w:proofErr w:type="spellStart"/>
      <w:r w:rsidRPr="00132488">
        <w:rPr>
          <w:rFonts w:ascii="Times New Roman" w:hAnsi="Times New Roman" w:cs="Times New Roman"/>
          <w:sz w:val="28"/>
          <w:szCs w:val="28"/>
        </w:rPr>
        <w:t>Chem</w:t>
      </w:r>
      <w:proofErr w:type="spellEnd"/>
      <w:r w:rsidRPr="00132488">
        <w:rPr>
          <w:rFonts w:ascii="Times New Roman" w:hAnsi="Times New Roman" w:cs="Times New Roman"/>
          <w:sz w:val="28"/>
          <w:szCs w:val="28"/>
        </w:rPr>
        <w:t xml:space="preserve"> 44:1008-13.</w:t>
      </w:r>
    </w:p>
    <w:p w:rsidR="00B077C0" w:rsidRDefault="00B077C0" w:rsidP="00B077C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8B63AF" w:rsidRDefault="008B63AF" w:rsidP="008B63AF">
      <w:pPr>
        <w:autoSpaceDE w:val="0"/>
        <w:autoSpaceDN w:val="0"/>
        <w:adjustRightInd w:val="0"/>
        <w:spacing w:after="0" w:line="360" w:lineRule="auto"/>
        <w:jc w:val="both"/>
        <w:rPr>
          <w:rFonts w:asciiTheme="majorBidi" w:hAnsiTheme="majorBidi" w:cstheme="majorBidi"/>
          <w:sz w:val="28"/>
          <w:szCs w:val="28"/>
        </w:rPr>
      </w:pPr>
      <w:r w:rsidRPr="00A631C8">
        <w:rPr>
          <w:rFonts w:ascii="TimesNewRomanPSMT" w:hAnsi="TimesNewRomanPSMT" w:cs="TimesNewRomanPSMT"/>
          <w:sz w:val="28"/>
          <w:szCs w:val="28"/>
        </w:rPr>
        <w:lastRenderedPageBreak/>
        <w:t>-</w:t>
      </w:r>
      <w:r w:rsidRPr="00B77C4B">
        <w:rPr>
          <w:rFonts w:asciiTheme="majorBidi" w:hAnsiTheme="majorBidi" w:cstheme="majorBidi"/>
          <w:sz w:val="28"/>
          <w:szCs w:val="28"/>
        </w:rPr>
        <w:t xml:space="preserve"> O’Shea C. M.(2014). Comparison of Platelet Counting Technologies in Equine Platelet Concentrates. Thesis Master of Science In Biomedical and Veterinary Sciences</w:t>
      </w:r>
      <w:r>
        <w:rPr>
          <w:rFonts w:asciiTheme="majorBidi" w:hAnsiTheme="majorBidi" w:cstheme="majorBidi"/>
          <w:sz w:val="28"/>
          <w:szCs w:val="28"/>
        </w:rPr>
        <w:t>.</w:t>
      </w:r>
    </w:p>
    <w:p w:rsidR="00F80DF9" w:rsidRPr="00500B7B" w:rsidRDefault="00F80DF9" w:rsidP="00C1004E">
      <w:pPr>
        <w:pStyle w:val="Default"/>
        <w:spacing w:line="360" w:lineRule="auto"/>
        <w:jc w:val="both"/>
        <w:rPr>
          <w:rFonts w:asciiTheme="majorBidi" w:hAnsiTheme="majorBidi" w:cstheme="majorBidi"/>
          <w:sz w:val="28"/>
          <w:szCs w:val="28"/>
        </w:rPr>
      </w:pPr>
      <w:r>
        <w:rPr>
          <w:rFonts w:asciiTheme="majorBidi" w:hAnsiTheme="majorBidi" w:cstheme="majorBidi"/>
          <w:sz w:val="28"/>
          <w:szCs w:val="28"/>
        </w:rPr>
        <w:t>-</w:t>
      </w:r>
      <w:r>
        <w:t xml:space="preserve"> </w:t>
      </w:r>
      <w:proofErr w:type="spellStart"/>
      <w:r w:rsidRPr="00500B7B">
        <w:rPr>
          <w:rFonts w:asciiTheme="majorBidi" w:hAnsiTheme="majorBidi" w:cstheme="majorBidi"/>
          <w:color w:val="221E1F"/>
          <w:sz w:val="28"/>
          <w:szCs w:val="28"/>
        </w:rPr>
        <w:t>Pazzini</w:t>
      </w:r>
      <w:proofErr w:type="spellEnd"/>
      <w:r w:rsidRPr="00500B7B">
        <w:rPr>
          <w:rFonts w:asciiTheme="majorBidi" w:hAnsiTheme="majorBidi" w:cstheme="majorBidi"/>
          <w:color w:val="221E1F"/>
          <w:sz w:val="28"/>
          <w:szCs w:val="28"/>
        </w:rPr>
        <w:t xml:space="preserve"> J.M,  De </w:t>
      </w:r>
      <w:proofErr w:type="spellStart"/>
      <w:r w:rsidRPr="00500B7B">
        <w:rPr>
          <w:rFonts w:asciiTheme="majorBidi" w:hAnsiTheme="majorBidi" w:cstheme="majorBidi"/>
          <w:color w:val="221E1F"/>
          <w:sz w:val="28"/>
          <w:szCs w:val="28"/>
        </w:rPr>
        <w:t>Nardi</w:t>
      </w:r>
      <w:proofErr w:type="spellEnd"/>
      <w:r w:rsidRPr="00500B7B">
        <w:rPr>
          <w:rFonts w:asciiTheme="majorBidi" w:hAnsiTheme="majorBidi" w:cstheme="majorBidi"/>
          <w:color w:val="221E1F"/>
          <w:sz w:val="28"/>
          <w:szCs w:val="28"/>
        </w:rPr>
        <w:t xml:space="preserve"> A.B., </w:t>
      </w:r>
      <w:proofErr w:type="spellStart"/>
      <w:r w:rsidRPr="00500B7B">
        <w:rPr>
          <w:rFonts w:asciiTheme="majorBidi" w:hAnsiTheme="majorBidi" w:cstheme="majorBidi"/>
          <w:color w:val="221E1F"/>
          <w:sz w:val="28"/>
          <w:szCs w:val="28"/>
        </w:rPr>
        <w:t>Huppes</w:t>
      </w:r>
      <w:proofErr w:type="spellEnd"/>
      <w:r w:rsidRPr="00500B7B">
        <w:rPr>
          <w:rFonts w:asciiTheme="majorBidi" w:hAnsiTheme="majorBidi" w:cstheme="majorBidi"/>
          <w:color w:val="221E1F"/>
          <w:sz w:val="28"/>
          <w:szCs w:val="28"/>
        </w:rPr>
        <w:t xml:space="preserve"> R.R</w:t>
      </w:r>
      <w:r w:rsidR="00E6796C" w:rsidRPr="00500B7B">
        <w:rPr>
          <w:rFonts w:asciiTheme="majorBidi" w:hAnsiTheme="majorBidi" w:cstheme="majorBidi"/>
          <w:color w:val="221E1F"/>
          <w:sz w:val="28"/>
          <w:szCs w:val="28"/>
        </w:rPr>
        <w:t xml:space="preserve">, Gering A.P, Ferreira M.G,  </w:t>
      </w:r>
      <w:proofErr w:type="spellStart"/>
      <w:r w:rsidR="00E6796C" w:rsidRPr="00500B7B">
        <w:rPr>
          <w:rFonts w:asciiTheme="majorBidi" w:hAnsiTheme="majorBidi" w:cstheme="majorBidi"/>
          <w:color w:val="221E1F"/>
          <w:sz w:val="28"/>
          <w:szCs w:val="28"/>
        </w:rPr>
        <w:t>Silveira</w:t>
      </w:r>
      <w:proofErr w:type="spellEnd"/>
      <w:r w:rsidR="00CF5E68">
        <w:rPr>
          <w:rFonts w:asciiTheme="majorBidi" w:hAnsiTheme="majorBidi" w:cstheme="majorBidi"/>
          <w:color w:val="221E1F"/>
          <w:sz w:val="28"/>
          <w:szCs w:val="28"/>
        </w:rPr>
        <w:t xml:space="preserve"> </w:t>
      </w:r>
      <w:r w:rsidR="00E6796C" w:rsidRPr="00500B7B">
        <w:rPr>
          <w:rFonts w:asciiTheme="majorBidi" w:hAnsiTheme="majorBidi" w:cstheme="majorBidi"/>
          <w:color w:val="221E1F"/>
          <w:sz w:val="28"/>
          <w:szCs w:val="28"/>
        </w:rPr>
        <w:t>C.P,</w:t>
      </w:r>
      <w:r w:rsidRPr="00500B7B">
        <w:rPr>
          <w:rFonts w:asciiTheme="majorBidi" w:hAnsiTheme="majorBidi" w:cstheme="majorBidi"/>
          <w:color w:val="221E1F"/>
          <w:sz w:val="28"/>
          <w:szCs w:val="28"/>
        </w:rPr>
        <w:t xml:space="preserve"> </w:t>
      </w:r>
      <w:proofErr w:type="spellStart"/>
      <w:r w:rsidRPr="00500B7B">
        <w:rPr>
          <w:rFonts w:asciiTheme="majorBidi" w:hAnsiTheme="majorBidi" w:cstheme="majorBidi"/>
          <w:color w:val="221E1F"/>
          <w:sz w:val="28"/>
          <w:szCs w:val="28"/>
        </w:rPr>
        <w:t>L</w:t>
      </w:r>
      <w:r w:rsidR="00E6796C" w:rsidRPr="00500B7B">
        <w:rPr>
          <w:rFonts w:asciiTheme="majorBidi" w:hAnsiTheme="majorBidi" w:cstheme="majorBidi"/>
          <w:color w:val="221E1F"/>
          <w:sz w:val="28"/>
          <w:szCs w:val="28"/>
        </w:rPr>
        <w:t>uzzi</w:t>
      </w:r>
      <w:proofErr w:type="spellEnd"/>
      <w:r w:rsidR="00E6796C" w:rsidRPr="00500B7B">
        <w:rPr>
          <w:rFonts w:asciiTheme="majorBidi" w:hAnsiTheme="majorBidi" w:cstheme="majorBidi"/>
          <w:color w:val="221E1F"/>
          <w:sz w:val="28"/>
          <w:szCs w:val="28"/>
        </w:rPr>
        <w:t xml:space="preserve"> M.C and </w:t>
      </w:r>
      <w:r w:rsidRPr="00500B7B">
        <w:rPr>
          <w:rFonts w:asciiTheme="majorBidi" w:hAnsiTheme="majorBidi" w:cstheme="majorBidi"/>
          <w:color w:val="221E1F"/>
          <w:sz w:val="28"/>
          <w:szCs w:val="28"/>
        </w:rPr>
        <w:t>Santos</w:t>
      </w:r>
      <w:r w:rsidR="00E6796C" w:rsidRPr="00500B7B">
        <w:rPr>
          <w:rFonts w:asciiTheme="majorBidi" w:hAnsiTheme="majorBidi" w:cstheme="majorBidi"/>
          <w:color w:val="221E1F"/>
          <w:sz w:val="28"/>
          <w:szCs w:val="28"/>
        </w:rPr>
        <w:t xml:space="preserve"> M.(2016)</w:t>
      </w:r>
      <w:r w:rsidR="00E6796C" w:rsidRPr="00500B7B">
        <w:rPr>
          <w:rFonts w:asciiTheme="majorBidi" w:hAnsiTheme="majorBidi" w:cstheme="majorBidi"/>
          <w:sz w:val="28"/>
          <w:szCs w:val="28"/>
        </w:rPr>
        <w:t>.</w:t>
      </w:r>
      <w:r w:rsidRPr="00500B7B">
        <w:rPr>
          <w:rFonts w:asciiTheme="majorBidi" w:hAnsiTheme="majorBidi" w:cstheme="majorBidi"/>
          <w:sz w:val="28"/>
          <w:szCs w:val="28"/>
        </w:rPr>
        <w:t xml:space="preserve"> </w:t>
      </w:r>
      <w:r w:rsidRPr="00500B7B">
        <w:rPr>
          <w:rFonts w:asciiTheme="majorBidi" w:hAnsiTheme="majorBidi" w:cstheme="majorBidi"/>
          <w:color w:val="221E1F"/>
          <w:sz w:val="28"/>
          <w:szCs w:val="28"/>
        </w:rPr>
        <w:t>Method to obtain platelet-rich plasma from rabbits (</w:t>
      </w:r>
      <w:proofErr w:type="spellStart"/>
      <w:r w:rsidRPr="00500B7B">
        <w:rPr>
          <w:rFonts w:asciiTheme="majorBidi" w:hAnsiTheme="majorBidi" w:cstheme="majorBidi"/>
          <w:color w:val="221E1F"/>
          <w:sz w:val="28"/>
          <w:szCs w:val="28"/>
        </w:rPr>
        <w:t>Oryctolagus</w:t>
      </w:r>
      <w:proofErr w:type="spellEnd"/>
      <w:r w:rsidRPr="00500B7B">
        <w:rPr>
          <w:rFonts w:asciiTheme="majorBidi" w:hAnsiTheme="majorBidi" w:cstheme="majorBidi"/>
          <w:color w:val="221E1F"/>
          <w:sz w:val="28"/>
          <w:szCs w:val="28"/>
        </w:rPr>
        <w:t xml:space="preserve"> </w:t>
      </w:r>
      <w:proofErr w:type="spellStart"/>
      <w:r w:rsidRPr="00500B7B">
        <w:rPr>
          <w:rFonts w:asciiTheme="majorBidi" w:hAnsiTheme="majorBidi" w:cstheme="majorBidi"/>
          <w:color w:val="221E1F"/>
          <w:sz w:val="28"/>
          <w:szCs w:val="28"/>
        </w:rPr>
        <w:t>cuniculus</w:t>
      </w:r>
      <w:proofErr w:type="spellEnd"/>
      <w:r w:rsidRPr="00500B7B">
        <w:rPr>
          <w:rFonts w:asciiTheme="majorBidi" w:hAnsiTheme="majorBidi" w:cstheme="majorBidi"/>
          <w:color w:val="221E1F"/>
          <w:sz w:val="28"/>
          <w:szCs w:val="28"/>
        </w:rPr>
        <w:t>)</w:t>
      </w:r>
      <w:r w:rsidRPr="00500B7B">
        <w:rPr>
          <w:rFonts w:asciiTheme="majorBidi" w:hAnsiTheme="majorBidi" w:cstheme="majorBidi"/>
          <w:sz w:val="28"/>
          <w:szCs w:val="28"/>
        </w:rPr>
        <w:t xml:space="preserve"> </w:t>
      </w:r>
      <w:proofErr w:type="spellStart"/>
      <w:r w:rsidRPr="00500B7B">
        <w:rPr>
          <w:rFonts w:asciiTheme="majorBidi" w:hAnsiTheme="majorBidi" w:cstheme="majorBidi"/>
          <w:color w:val="221E1F"/>
          <w:sz w:val="28"/>
          <w:szCs w:val="28"/>
        </w:rPr>
        <w:t>Pesq</w:t>
      </w:r>
      <w:proofErr w:type="spellEnd"/>
      <w:r w:rsidRPr="00500B7B">
        <w:rPr>
          <w:rFonts w:asciiTheme="majorBidi" w:hAnsiTheme="majorBidi" w:cstheme="majorBidi"/>
          <w:color w:val="221E1F"/>
          <w:sz w:val="28"/>
          <w:szCs w:val="28"/>
        </w:rPr>
        <w:t>. Vet. Bras. 36(1):39-44</w:t>
      </w:r>
      <w:r w:rsidR="00E6796C" w:rsidRPr="00500B7B">
        <w:rPr>
          <w:rFonts w:asciiTheme="majorBidi" w:hAnsiTheme="majorBidi" w:cstheme="majorBidi"/>
          <w:color w:val="221E1F"/>
          <w:sz w:val="28"/>
          <w:szCs w:val="28"/>
        </w:rPr>
        <w:t>.</w:t>
      </w:r>
    </w:p>
    <w:p w:rsidR="008B63AF" w:rsidRPr="00982216" w:rsidRDefault="008B63AF" w:rsidP="008B63AF">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w:t>
      </w:r>
      <w:proofErr w:type="spellStart"/>
      <w:r w:rsidRPr="00BC2298">
        <w:rPr>
          <w:rFonts w:asciiTheme="majorBidi" w:hAnsiTheme="majorBidi" w:cstheme="majorBidi"/>
          <w:sz w:val="28"/>
          <w:szCs w:val="28"/>
        </w:rPr>
        <w:t>Pramina</w:t>
      </w:r>
      <w:proofErr w:type="spellEnd"/>
      <w:r w:rsidRPr="00BC2298">
        <w:rPr>
          <w:rFonts w:asciiTheme="majorBidi" w:hAnsiTheme="majorBidi" w:cstheme="majorBidi"/>
          <w:sz w:val="28"/>
          <w:szCs w:val="28"/>
        </w:rPr>
        <w:t xml:space="preserve"> K.V., </w:t>
      </w:r>
      <w:proofErr w:type="spellStart"/>
      <w:r w:rsidRPr="00BC2298">
        <w:rPr>
          <w:rFonts w:asciiTheme="majorBidi" w:hAnsiTheme="majorBidi" w:cstheme="majorBidi"/>
          <w:sz w:val="28"/>
          <w:szCs w:val="28"/>
        </w:rPr>
        <w:t>Mincy</w:t>
      </w:r>
      <w:proofErr w:type="spellEnd"/>
      <w:r w:rsidRPr="00BC2298">
        <w:rPr>
          <w:rFonts w:asciiTheme="majorBidi" w:hAnsiTheme="majorBidi" w:cstheme="majorBidi"/>
          <w:sz w:val="28"/>
          <w:szCs w:val="28"/>
        </w:rPr>
        <w:t xml:space="preserve"> P. T., </w:t>
      </w:r>
      <w:proofErr w:type="spellStart"/>
      <w:r w:rsidRPr="00BC2298">
        <w:rPr>
          <w:rFonts w:asciiTheme="majorBidi" w:hAnsiTheme="majorBidi" w:cstheme="majorBidi"/>
          <w:sz w:val="28"/>
          <w:szCs w:val="28"/>
        </w:rPr>
        <w:t>JosephP</w:t>
      </w:r>
      <w:proofErr w:type="spellEnd"/>
      <w:r w:rsidRPr="00BC2298">
        <w:rPr>
          <w:rFonts w:asciiTheme="majorBidi" w:hAnsiTheme="majorBidi" w:cstheme="majorBidi"/>
          <w:sz w:val="28"/>
          <w:szCs w:val="28"/>
        </w:rPr>
        <w:t xml:space="preserve">. A, </w:t>
      </w:r>
      <w:proofErr w:type="spellStart"/>
      <w:r w:rsidRPr="00BC2298">
        <w:rPr>
          <w:rFonts w:asciiTheme="majorBidi" w:hAnsiTheme="majorBidi" w:cstheme="majorBidi"/>
          <w:sz w:val="28"/>
          <w:szCs w:val="28"/>
        </w:rPr>
        <w:t>Lisha</w:t>
      </w:r>
      <w:proofErr w:type="spellEnd"/>
      <w:r w:rsidRPr="00BC2298">
        <w:rPr>
          <w:rFonts w:asciiTheme="majorBidi" w:hAnsiTheme="majorBidi" w:cstheme="majorBidi"/>
          <w:sz w:val="28"/>
          <w:szCs w:val="28"/>
        </w:rPr>
        <w:t xml:space="preserve"> V., Mercy  K. </w:t>
      </w:r>
      <w:proofErr w:type="spellStart"/>
      <w:r w:rsidRPr="00BC2298">
        <w:rPr>
          <w:rFonts w:asciiTheme="majorBidi" w:hAnsiTheme="majorBidi" w:cstheme="majorBidi"/>
          <w:sz w:val="28"/>
          <w:szCs w:val="28"/>
        </w:rPr>
        <w:t>A.and</w:t>
      </w:r>
      <w:proofErr w:type="spellEnd"/>
      <w:r w:rsidRPr="00BC2298">
        <w:rPr>
          <w:rFonts w:asciiTheme="majorBidi" w:hAnsiTheme="majorBidi" w:cstheme="majorBidi"/>
          <w:sz w:val="28"/>
          <w:szCs w:val="28"/>
        </w:rPr>
        <w:t xml:space="preserve"> </w:t>
      </w:r>
      <w:proofErr w:type="spellStart"/>
      <w:r w:rsidRPr="00BC2298">
        <w:rPr>
          <w:rFonts w:asciiTheme="majorBidi" w:hAnsiTheme="majorBidi" w:cstheme="majorBidi"/>
          <w:sz w:val="28"/>
          <w:szCs w:val="28"/>
        </w:rPr>
        <w:t>Ramnath</w:t>
      </w:r>
      <w:proofErr w:type="spellEnd"/>
      <w:r w:rsidRPr="00BC2298">
        <w:rPr>
          <w:rFonts w:asciiTheme="majorBidi" w:hAnsiTheme="majorBidi" w:cstheme="majorBidi"/>
          <w:sz w:val="28"/>
          <w:szCs w:val="28"/>
        </w:rPr>
        <w:t xml:space="preserve">  V. (2013).</w:t>
      </w:r>
      <w:r>
        <w:rPr>
          <w:rFonts w:asciiTheme="majorBidi" w:hAnsiTheme="majorBidi" w:cstheme="majorBidi"/>
          <w:sz w:val="28"/>
          <w:szCs w:val="28"/>
        </w:rPr>
        <w:t xml:space="preserve"> Levels of calcium, sodium and potassium in plasma as influenced by anticoagulants. </w:t>
      </w:r>
      <w:r w:rsidRPr="00BC2298">
        <w:rPr>
          <w:rFonts w:asciiTheme="majorBidi" w:hAnsiTheme="majorBidi" w:cstheme="majorBidi"/>
          <w:sz w:val="28"/>
          <w:szCs w:val="28"/>
        </w:rPr>
        <w:t>J.vet.Anim.Sci.44:72-75.</w:t>
      </w:r>
    </w:p>
    <w:p w:rsidR="008B63AF" w:rsidRPr="00982216" w:rsidRDefault="008B63AF" w:rsidP="008B63AF">
      <w:pPr>
        <w:autoSpaceDE w:val="0"/>
        <w:autoSpaceDN w:val="0"/>
        <w:adjustRightInd w:val="0"/>
        <w:spacing w:after="0" w:line="360" w:lineRule="auto"/>
        <w:jc w:val="both"/>
        <w:rPr>
          <w:rFonts w:ascii="TimesNewRoman" w:hAnsi="TimesNewRoman" w:cs="TimesNewRoman"/>
          <w:sz w:val="28"/>
          <w:szCs w:val="28"/>
        </w:rPr>
      </w:pPr>
      <w:r>
        <w:rPr>
          <w:rFonts w:ascii="AdvPSTim" w:eastAsia="AdvPSTim" w:cs="AdvPSTim"/>
          <w:sz w:val="26"/>
          <w:szCs w:val="26"/>
        </w:rPr>
        <w:t>-</w:t>
      </w:r>
      <w:r>
        <w:rPr>
          <w:rFonts w:ascii="TimesNewRoman" w:hAnsi="TimesNewRoman" w:cs="TimesNewRoman"/>
          <w:sz w:val="28"/>
          <w:szCs w:val="28"/>
        </w:rPr>
        <w:t xml:space="preserve"> </w:t>
      </w:r>
      <w:proofErr w:type="spellStart"/>
      <w:r>
        <w:rPr>
          <w:rFonts w:ascii="TimesNewRoman" w:hAnsi="TimesNewRoman" w:cs="TimesNewRoman"/>
          <w:sz w:val="28"/>
          <w:szCs w:val="28"/>
        </w:rPr>
        <w:t>Sobech</w:t>
      </w:r>
      <w:proofErr w:type="spellEnd"/>
      <w:r>
        <w:rPr>
          <w:rFonts w:ascii="TimesNewRoman" w:hAnsi="TimesNewRoman" w:cs="TimesNewRoman"/>
          <w:sz w:val="28"/>
          <w:szCs w:val="28"/>
        </w:rPr>
        <w:t xml:space="preserve"> P.; </w:t>
      </w:r>
      <w:proofErr w:type="spellStart"/>
      <w:r>
        <w:rPr>
          <w:rFonts w:ascii="TimesNewRoman" w:hAnsi="TimesNewRoman" w:cs="TimesNewRoman"/>
          <w:sz w:val="28"/>
          <w:szCs w:val="28"/>
        </w:rPr>
        <w:t>Stopyra</w:t>
      </w:r>
      <w:proofErr w:type="spellEnd"/>
      <w:r>
        <w:rPr>
          <w:rFonts w:ascii="TimesNewRoman" w:hAnsi="TimesNewRoman" w:cs="TimesNewRoman"/>
          <w:sz w:val="28"/>
          <w:szCs w:val="28"/>
        </w:rPr>
        <w:t xml:space="preserve"> A; </w:t>
      </w:r>
      <w:proofErr w:type="spellStart"/>
      <w:r>
        <w:rPr>
          <w:rFonts w:ascii="TimesNewRoman" w:hAnsi="TimesNewRoman" w:cs="TimesNewRoman"/>
          <w:sz w:val="28"/>
          <w:szCs w:val="28"/>
        </w:rPr>
        <w:t>Kuleta</w:t>
      </w:r>
      <w:proofErr w:type="spellEnd"/>
      <w:r>
        <w:rPr>
          <w:rFonts w:ascii="TimesNewRoman" w:hAnsi="TimesNewRoman" w:cs="TimesNewRoman"/>
          <w:sz w:val="28"/>
          <w:szCs w:val="28"/>
        </w:rPr>
        <w:t xml:space="preserve"> Z; </w:t>
      </w:r>
      <w:proofErr w:type="spellStart"/>
      <w:r>
        <w:rPr>
          <w:rFonts w:ascii="TimesNewRoman" w:hAnsi="TimesNewRoman" w:cs="TimesNewRoman"/>
          <w:sz w:val="28"/>
          <w:szCs w:val="28"/>
        </w:rPr>
        <w:t>Zbanyszek</w:t>
      </w:r>
      <w:proofErr w:type="spellEnd"/>
      <w:r>
        <w:rPr>
          <w:rFonts w:ascii="TimesNewRoman" w:hAnsi="TimesNewRoman" w:cs="TimesNewRoman"/>
          <w:sz w:val="28"/>
          <w:szCs w:val="28"/>
        </w:rPr>
        <w:t xml:space="preserve"> M. and </w:t>
      </w:r>
      <w:proofErr w:type="spellStart"/>
      <w:r>
        <w:rPr>
          <w:rFonts w:ascii="TimesNewRoman" w:hAnsi="TimesNewRoman" w:cs="TimesNewRoman"/>
          <w:sz w:val="28"/>
          <w:szCs w:val="28"/>
        </w:rPr>
        <w:t>Milewski</w:t>
      </w:r>
      <w:proofErr w:type="spellEnd"/>
      <w:r w:rsidRPr="00BF2DDE">
        <w:rPr>
          <w:rFonts w:ascii="TimesNewRoman" w:hAnsi="TimesNewRoman" w:cs="TimesNewRoman"/>
          <w:sz w:val="28"/>
          <w:szCs w:val="28"/>
        </w:rPr>
        <w:t xml:space="preserve">  S.(2005)</w:t>
      </w:r>
      <w:r w:rsidRPr="00BF2DDE">
        <w:rPr>
          <w:rFonts w:ascii="Tahoma,Bold" w:hAnsi="Tahoma,Bold" w:cs="Tahoma,Bold"/>
          <w:b/>
          <w:bCs/>
          <w:sz w:val="28"/>
          <w:szCs w:val="28"/>
        </w:rPr>
        <w:t xml:space="preserve"> </w:t>
      </w:r>
      <w:r>
        <w:rPr>
          <w:rFonts w:asciiTheme="majorBidi" w:hAnsiTheme="majorBidi" w:cstheme="majorBidi"/>
          <w:sz w:val="28"/>
          <w:szCs w:val="28"/>
        </w:rPr>
        <w:t xml:space="preserve">. Acid base balance parameters of atrial, venous and capillary blood in sheep. </w:t>
      </w:r>
      <w:r w:rsidRPr="00BF2DDE">
        <w:rPr>
          <w:rFonts w:ascii="TimesNewRoman,Italic" w:hAnsi="TimesNewRoman,Italic" w:cs="TimesNewRoman,Italic"/>
          <w:sz w:val="28"/>
          <w:szCs w:val="28"/>
        </w:rPr>
        <w:t xml:space="preserve">Bull Vet </w:t>
      </w:r>
      <w:proofErr w:type="spellStart"/>
      <w:r w:rsidRPr="00BF2DDE">
        <w:rPr>
          <w:rFonts w:ascii="TimesNewRoman,Italic" w:hAnsi="TimesNewRoman,Italic" w:cs="TimesNewRoman,Italic"/>
          <w:sz w:val="28"/>
          <w:szCs w:val="28"/>
        </w:rPr>
        <w:t>Inst</w:t>
      </w:r>
      <w:proofErr w:type="spellEnd"/>
      <w:r w:rsidRPr="00BF2DDE">
        <w:rPr>
          <w:rFonts w:ascii="TimesNewRoman,Italic" w:hAnsi="TimesNewRoman,Italic" w:cs="TimesNewRoman,Italic"/>
          <w:sz w:val="28"/>
          <w:szCs w:val="28"/>
        </w:rPr>
        <w:t xml:space="preserve"> </w:t>
      </w:r>
      <w:proofErr w:type="spellStart"/>
      <w:r w:rsidRPr="00BF2DDE">
        <w:rPr>
          <w:rFonts w:ascii="TimesNewRoman,Italic" w:hAnsi="TimesNewRoman,Italic" w:cs="TimesNewRoman,Italic"/>
          <w:sz w:val="28"/>
          <w:szCs w:val="28"/>
        </w:rPr>
        <w:t>Pulawy</w:t>
      </w:r>
      <w:proofErr w:type="spellEnd"/>
      <w:r w:rsidRPr="00BF2DDE">
        <w:rPr>
          <w:rFonts w:ascii="TimesNewRoman,Italic" w:hAnsi="TimesNewRoman,Italic" w:cs="TimesNewRoman,Italic"/>
          <w:sz w:val="28"/>
          <w:szCs w:val="28"/>
        </w:rPr>
        <w:t xml:space="preserve"> 49, 125-127.</w:t>
      </w:r>
    </w:p>
    <w:p w:rsidR="008B63AF" w:rsidRPr="00D06458" w:rsidRDefault="008B63AF" w:rsidP="008B63AF">
      <w:pPr>
        <w:pStyle w:val="Default"/>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32488">
        <w:rPr>
          <w:rFonts w:asciiTheme="majorBidi" w:hAnsiTheme="majorBidi" w:cstheme="majorBidi"/>
          <w:sz w:val="28"/>
          <w:szCs w:val="28"/>
        </w:rPr>
        <w:t xml:space="preserve">Steel, R.G. and </w:t>
      </w:r>
      <w:proofErr w:type="spellStart"/>
      <w:r w:rsidRPr="00132488">
        <w:rPr>
          <w:rFonts w:asciiTheme="majorBidi" w:hAnsiTheme="majorBidi" w:cstheme="majorBidi"/>
          <w:sz w:val="28"/>
          <w:szCs w:val="28"/>
        </w:rPr>
        <w:t>T</w:t>
      </w:r>
      <w:r w:rsidR="00BA085D">
        <w:rPr>
          <w:rFonts w:asciiTheme="majorBidi" w:hAnsiTheme="majorBidi" w:cstheme="majorBidi"/>
          <w:sz w:val="28"/>
          <w:szCs w:val="28"/>
        </w:rPr>
        <w:t>orrie,J.H</w:t>
      </w:r>
      <w:proofErr w:type="spellEnd"/>
      <w:r w:rsidR="00BA085D">
        <w:rPr>
          <w:rFonts w:asciiTheme="majorBidi" w:hAnsiTheme="majorBidi" w:cstheme="majorBidi"/>
          <w:sz w:val="28"/>
          <w:szCs w:val="28"/>
        </w:rPr>
        <w:t>.(1988). Principle of Statistic a Biometrical A</w:t>
      </w:r>
      <w:r w:rsidRPr="00132488">
        <w:rPr>
          <w:rFonts w:asciiTheme="majorBidi" w:hAnsiTheme="majorBidi" w:cstheme="majorBidi"/>
          <w:sz w:val="28"/>
          <w:szCs w:val="28"/>
        </w:rPr>
        <w:t>pproach 2</w:t>
      </w:r>
      <w:r w:rsidRPr="00132488">
        <w:rPr>
          <w:rFonts w:asciiTheme="majorBidi" w:hAnsiTheme="majorBidi" w:cstheme="majorBidi"/>
          <w:sz w:val="28"/>
          <w:szCs w:val="28"/>
          <w:vertAlign w:val="superscript"/>
        </w:rPr>
        <w:t>nd</w:t>
      </w:r>
      <w:r w:rsidRPr="00132488">
        <w:rPr>
          <w:rFonts w:asciiTheme="majorBidi" w:hAnsiTheme="majorBidi" w:cstheme="majorBidi"/>
          <w:sz w:val="28"/>
          <w:szCs w:val="28"/>
        </w:rPr>
        <w:t xml:space="preserve"> edition.</w:t>
      </w:r>
      <w:r>
        <w:rPr>
          <w:rFonts w:asciiTheme="majorBidi" w:hAnsiTheme="majorBidi" w:cstheme="majorBidi"/>
          <w:sz w:val="28"/>
          <w:szCs w:val="28"/>
        </w:rPr>
        <w:t xml:space="preserve"> </w:t>
      </w:r>
      <w:r w:rsidRPr="00132488">
        <w:rPr>
          <w:rFonts w:asciiTheme="majorBidi" w:hAnsiTheme="majorBidi" w:cstheme="majorBidi"/>
          <w:sz w:val="28"/>
          <w:szCs w:val="28"/>
        </w:rPr>
        <w:t>McGraw-Hill, New York:693-696.</w:t>
      </w:r>
    </w:p>
    <w:p w:rsidR="008B63AF" w:rsidRDefault="008B63AF" w:rsidP="008B63AF">
      <w:pPr>
        <w:autoSpaceDE w:val="0"/>
        <w:autoSpaceDN w:val="0"/>
        <w:adjustRightInd w:val="0"/>
        <w:spacing w:after="0" w:line="360" w:lineRule="auto"/>
        <w:jc w:val="both"/>
        <w:rPr>
          <w:rFonts w:ascii="Times New Roman" w:hAnsi="Times New Roman" w:cs="Times New Roman"/>
          <w:sz w:val="28"/>
          <w:szCs w:val="28"/>
        </w:rPr>
      </w:pPr>
      <w:r w:rsidRPr="00132488">
        <w:rPr>
          <w:rFonts w:ascii="Times New Roman" w:hAnsi="Times New Roman" w:cs="Times New Roman"/>
          <w:sz w:val="28"/>
          <w:szCs w:val="28"/>
        </w:rPr>
        <w:t xml:space="preserve">-Wallace AM.(2000). Measurement of </w:t>
      </w:r>
      <w:proofErr w:type="spellStart"/>
      <w:r w:rsidRPr="00132488">
        <w:rPr>
          <w:rFonts w:ascii="Times New Roman" w:hAnsi="Times New Roman" w:cs="Times New Roman"/>
          <w:sz w:val="28"/>
          <w:szCs w:val="28"/>
        </w:rPr>
        <w:t>leptin</w:t>
      </w:r>
      <w:proofErr w:type="spellEnd"/>
      <w:r w:rsidRPr="00132488">
        <w:rPr>
          <w:rFonts w:ascii="Times New Roman" w:hAnsi="Times New Roman" w:cs="Times New Roman"/>
          <w:sz w:val="28"/>
          <w:szCs w:val="28"/>
        </w:rPr>
        <w:t xml:space="preserve"> and </w:t>
      </w:r>
      <w:proofErr w:type="spellStart"/>
      <w:r w:rsidRPr="00132488">
        <w:rPr>
          <w:rFonts w:ascii="Times New Roman" w:hAnsi="Times New Roman" w:cs="Times New Roman"/>
          <w:sz w:val="28"/>
          <w:szCs w:val="28"/>
        </w:rPr>
        <w:t>leptin</w:t>
      </w:r>
      <w:proofErr w:type="spellEnd"/>
      <w:r w:rsidRPr="00132488">
        <w:rPr>
          <w:rFonts w:ascii="Times New Roman" w:hAnsi="Times New Roman" w:cs="Times New Roman"/>
          <w:sz w:val="28"/>
          <w:szCs w:val="28"/>
        </w:rPr>
        <w:t xml:space="preserve"> binding in human circulation. Ann </w:t>
      </w:r>
      <w:proofErr w:type="spellStart"/>
      <w:r w:rsidRPr="00132488">
        <w:rPr>
          <w:rFonts w:ascii="Times New Roman" w:hAnsi="Times New Roman" w:cs="Times New Roman"/>
          <w:sz w:val="28"/>
          <w:szCs w:val="28"/>
        </w:rPr>
        <w:t>Clin</w:t>
      </w:r>
      <w:proofErr w:type="spellEnd"/>
      <w:r w:rsidRPr="00132488">
        <w:rPr>
          <w:rFonts w:ascii="Times New Roman" w:hAnsi="Times New Roman" w:cs="Times New Roman"/>
          <w:sz w:val="28"/>
          <w:szCs w:val="28"/>
        </w:rPr>
        <w:t xml:space="preserve"> Biochem;37:244-52.</w:t>
      </w: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3B731C" w:rsidRDefault="003B731C" w:rsidP="00FB00F4">
      <w:pPr>
        <w:rPr>
          <w:sz w:val="28"/>
          <w:szCs w:val="28"/>
        </w:rPr>
      </w:pPr>
    </w:p>
    <w:p w:rsidR="003B731C" w:rsidRDefault="003B731C"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Default="00FB00F4" w:rsidP="00FB00F4">
      <w:pPr>
        <w:rPr>
          <w:sz w:val="28"/>
          <w:szCs w:val="28"/>
        </w:rPr>
      </w:pPr>
    </w:p>
    <w:p w:rsidR="00FB00F4" w:rsidRPr="00DD408A" w:rsidRDefault="00B72EAB" w:rsidP="00B72EAB">
      <w:pPr>
        <w:spacing w:line="360" w:lineRule="auto"/>
        <w:jc w:val="center"/>
        <w:rPr>
          <w:rFonts w:asciiTheme="majorBidi" w:hAnsiTheme="majorBidi" w:cstheme="majorBidi"/>
          <w:sz w:val="28"/>
          <w:szCs w:val="28"/>
        </w:rPr>
      </w:pPr>
      <w:r>
        <w:rPr>
          <w:rFonts w:asciiTheme="majorBidi" w:hAnsiTheme="majorBidi" w:cstheme="majorBidi"/>
          <w:sz w:val="28"/>
          <w:szCs w:val="28"/>
        </w:rPr>
        <w:t>13</w:t>
      </w:r>
    </w:p>
    <w:p w:rsidR="00FB00F4" w:rsidRPr="00DD408A" w:rsidRDefault="00FB00F4" w:rsidP="00532A4C">
      <w:pPr>
        <w:spacing w:line="360" w:lineRule="auto"/>
        <w:jc w:val="right"/>
        <w:rPr>
          <w:rFonts w:asciiTheme="majorBidi" w:hAnsiTheme="majorBidi" w:cstheme="majorBidi"/>
          <w:sz w:val="28"/>
          <w:szCs w:val="28"/>
          <w:rtl/>
          <w:lang w:bidi="ar-IQ"/>
        </w:rPr>
      </w:pPr>
      <w:r w:rsidRPr="00DD408A">
        <w:rPr>
          <w:rFonts w:asciiTheme="majorBidi" w:hAnsiTheme="majorBidi" w:cstheme="majorBidi"/>
          <w:sz w:val="28"/>
          <w:szCs w:val="28"/>
          <w:rtl/>
          <w:lang w:bidi="ar-IQ"/>
        </w:rPr>
        <w:lastRenderedPageBreak/>
        <w:t>الخلاصة</w:t>
      </w:r>
    </w:p>
    <w:p w:rsidR="00FB00F4" w:rsidRPr="00DD408A" w:rsidRDefault="00046A0D" w:rsidP="00DB1E3E">
      <w:pPr>
        <w:bidi/>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E22BF9" w:rsidRPr="00DD408A">
        <w:rPr>
          <w:rFonts w:asciiTheme="majorBidi" w:hAnsiTheme="majorBidi" w:cstheme="majorBidi"/>
          <w:sz w:val="28"/>
          <w:szCs w:val="28"/>
          <w:rtl/>
          <w:lang w:bidi="ar-IQ"/>
        </w:rPr>
        <w:t xml:space="preserve">الغرض من اجراء هذه الدراسة هو تحديد بعض التغيرات في مكونات الدم </w:t>
      </w:r>
      <w:proofErr w:type="spellStart"/>
      <w:r w:rsidR="00E22BF9" w:rsidRPr="00DD408A">
        <w:rPr>
          <w:rFonts w:asciiTheme="majorBidi" w:hAnsiTheme="majorBidi" w:cstheme="majorBidi"/>
          <w:sz w:val="28"/>
          <w:szCs w:val="28"/>
          <w:rtl/>
          <w:lang w:bidi="ar-IQ"/>
        </w:rPr>
        <w:t>الفسلجية</w:t>
      </w:r>
      <w:proofErr w:type="spellEnd"/>
      <w:r w:rsidR="00E22BF9" w:rsidRPr="00DD408A">
        <w:rPr>
          <w:rFonts w:asciiTheme="majorBidi" w:hAnsiTheme="majorBidi" w:cstheme="majorBidi"/>
          <w:sz w:val="28"/>
          <w:szCs w:val="28"/>
          <w:rtl/>
          <w:lang w:bidi="ar-IQ"/>
        </w:rPr>
        <w:t xml:space="preserve"> مثل(</w:t>
      </w:r>
      <w:proofErr w:type="spellStart"/>
      <w:r w:rsidR="00E22BF9" w:rsidRPr="00DD408A">
        <w:rPr>
          <w:rFonts w:asciiTheme="majorBidi" w:hAnsiTheme="majorBidi" w:cstheme="majorBidi"/>
          <w:sz w:val="28"/>
          <w:szCs w:val="28"/>
          <w:rtl/>
          <w:lang w:bidi="ar-IQ"/>
        </w:rPr>
        <w:t>الهيموكلوبين</w:t>
      </w:r>
      <w:proofErr w:type="spellEnd"/>
      <w:r w:rsidR="00E22BF9" w:rsidRPr="00DD408A">
        <w:rPr>
          <w:rFonts w:asciiTheme="majorBidi" w:hAnsiTheme="majorBidi" w:cstheme="majorBidi"/>
          <w:sz w:val="28"/>
          <w:szCs w:val="28"/>
          <w:rtl/>
          <w:lang w:bidi="ar-IQ"/>
        </w:rPr>
        <w:t xml:space="preserve"> وحجم كريات الدم المرصوص وعدد الصفيحات الدمية في البلازما) وبعض الصفات </w:t>
      </w:r>
      <w:proofErr w:type="spellStart"/>
      <w:r w:rsidR="00E22BF9" w:rsidRPr="00DD408A">
        <w:rPr>
          <w:rFonts w:asciiTheme="majorBidi" w:hAnsiTheme="majorBidi" w:cstheme="majorBidi"/>
          <w:sz w:val="28"/>
          <w:szCs w:val="28"/>
          <w:rtl/>
          <w:lang w:bidi="ar-IQ"/>
        </w:rPr>
        <w:t>الفيزياوية</w:t>
      </w:r>
      <w:proofErr w:type="spellEnd"/>
      <w:r w:rsidR="00E22BF9" w:rsidRPr="00DD408A">
        <w:rPr>
          <w:rFonts w:asciiTheme="majorBidi" w:hAnsiTheme="majorBidi" w:cstheme="majorBidi"/>
          <w:sz w:val="28"/>
          <w:szCs w:val="28"/>
          <w:rtl/>
          <w:lang w:bidi="ar-IQ"/>
        </w:rPr>
        <w:t xml:space="preserve"> لبلازما الدم مثل( درجة النقاوة وحجم البلازما) وبعض الصفات الكيمياوية مثل(درجة الحموضة وتركيز ايون الكالسيوم) لعينات دم </w:t>
      </w:r>
      <w:proofErr w:type="spellStart"/>
      <w:r w:rsidR="00E22BF9" w:rsidRPr="00DD408A">
        <w:rPr>
          <w:rFonts w:asciiTheme="majorBidi" w:hAnsiTheme="majorBidi" w:cstheme="majorBidi"/>
          <w:sz w:val="28"/>
          <w:szCs w:val="28"/>
          <w:rtl/>
          <w:lang w:bidi="ar-IQ"/>
        </w:rPr>
        <w:t>الابقلر</w:t>
      </w:r>
      <w:proofErr w:type="spellEnd"/>
      <w:r w:rsidR="00E22BF9" w:rsidRPr="00DD408A">
        <w:rPr>
          <w:rFonts w:asciiTheme="majorBidi" w:hAnsiTheme="majorBidi" w:cstheme="majorBidi"/>
          <w:sz w:val="28"/>
          <w:szCs w:val="28"/>
          <w:rtl/>
          <w:lang w:bidi="ar-IQ"/>
        </w:rPr>
        <w:t xml:space="preserve"> في انابيب اختبار حاوية على اربعة انواع من موانع تخثر الدم مثل الاثيلين دايمين تترا</w:t>
      </w:r>
      <w:r w:rsidR="00DB1E3E">
        <w:rPr>
          <w:rFonts w:asciiTheme="majorBidi" w:hAnsiTheme="majorBidi" w:cstheme="majorBidi" w:hint="cs"/>
          <w:sz w:val="28"/>
          <w:szCs w:val="28"/>
          <w:rtl/>
          <w:lang w:bidi="ar-IQ"/>
        </w:rPr>
        <w:t xml:space="preserve"> </w:t>
      </w:r>
      <w:r w:rsidR="00E22BF9" w:rsidRPr="00DD408A">
        <w:rPr>
          <w:rFonts w:asciiTheme="majorBidi" w:hAnsiTheme="majorBidi" w:cstheme="majorBidi"/>
          <w:sz w:val="28"/>
          <w:szCs w:val="28"/>
          <w:rtl/>
          <w:lang w:bidi="ar-IQ"/>
        </w:rPr>
        <w:t xml:space="preserve">اسيتك اسد </w:t>
      </w:r>
      <w:proofErr w:type="spellStart"/>
      <w:r w:rsidR="00E22BF9" w:rsidRPr="00DD408A">
        <w:rPr>
          <w:rFonts w:asciiTheme="majorBidi" w:hAnsiTheme="majorBidi" w:cstheme="majorBidi"/>
          <w:sz w:val="28"/>
          <w:szCs w:val="28"/>
          <w:rtl/>
          <w:lang w:bidi="ar-IQ"/>
        </w:rPr>
        <w:t>والاوكسالات</w:t>
      </w:r>
      <w:proofErr w:type="spellEnd"/>
      <w:r w:rsidR="00E22BF9" w:rsidRPr="00DD408A">
        <w:rPr>
          <w:rFonts w:asciiTheme="majorBidi" w:hAnsiTheme="majorBidi" w:cstheme="majorBidi"/>
          <w:sz w:val="28"/>
          <w:szCs w:val="28"/>
          <w:rtl/>
          <w:lang w:bidi="ar-IQ"/>
        </w:rPr>
        <w:t xml:space="preserve"> والستريت </w:t>
      </w:r>
      <w:proofErr w:type="spellStart"/>
      <w:r w:rsidR="00E22BF9" w:rsidRPr="00DD408A">
        <w:rPr>
          <w:rFonts w:asciiTheme="majorBidi" w:hAnsiTheme="majorBidi" w:cstheme="majorBidi"/>
          <w:sz w:val="28"/>
          <w:szCs w:val="28"/>
          <w:rtl/>
          <w:lang w:bidi="ar-IQ"/>
        </w:rPr>
        <w:t>والهيبارين</w:t>
      </w:r>
      <w:proofErr w:type="spellEnd"/>
      <w:r w:rsidR="00E22BF9" w:rsidRPr="00DD408A">
        <w:rPr>
          <w:rFonts w:asciiTheme="majorBidi" w:hAnsiTheme="majorBidi" w:cstheme="majorBidi"/>
          <w:sz w:val="28"/>
          <w:szCs w:val="28"/>
          <w:rtl/>
          <w:lang w:bidi="ar-IQ"/>
        </w:rPr>
        <w:t>.</w:t>
      </w:r>
    </w:p>
    <w:p w:rsidR="00E22BF9" w:rsidRPr="00DD408A" w:rsidRDefault="00046A0D" w:rsidP="00DB1E3E">
      <w:p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E22BF9" w:rsidRPr="00DD408A">
        <w:rPr>
          <w:rFonts w:asciiTheme="majorBidi" w:hAnsiTheme="majorBidi" w:cstheme="majorBidi"/>
          <w:sz w:val="28"/>
          <w:szCs w:val="28"/>
          <w:rtl/>
          <w:lang w:bidi="ar-IQ"/>
        </w:rPr>
        <w:t xml:space="preserve">جمعت عينات الدم من خمسة ابقار (3 ذكور و2 اناث) </w:t>
      </w:r>
      <w:r w:rsidR="00701D9E" w:rsidRPr="00DD408A">
        <w:rPr>
          <w:rFonts w:asciiTheme="majorBidi" w:hAnsiTheme="majorBidi" w:cstheme="majorBidi"/>
          <w:sz w:val="28"/>
          <w:szCs w:val="28"/>
          <w:rtl/>
          <w:lang w:bidi="ar-IQ"/>
        </w:rPr>
        <w:t>تراوحت اعمارهم من 2-7 سنوات في كلية الطب البيطري جامعة ديالى ووضعت في</w:t>
      </w:r>
      <w:r w:rsidR="00874EED" w:rsidRPr="00DD408A">
        <w:rPr>
          <w:rFonts w:asciiTheme="majorBidi" w:hAnsiTheme="majorBidi" w:cstheme="majorBidi"/>
          <w:sz w:val="28"/>
          <w:szCs w:val="28"/>
          <w:rtl/>
          <w:lang w:bidi="ar-IQ"/>
        </w:rPr>
        <w:t xml:space="preserve"> اربعة</w:t>
      </w:r>
      <w:r w:rsidR="00701D9E" w:rsidRPr="00DD408A">
        <w:rPr>
          <w:rFonts w:asciiTheme="majorBidi" w:hAnsiTheme="majorBidi" w:cstheme="majorBidi"/>
          <w:sz w:val="28"/>
          <w:szCs w:val="28"/>
          <w:rtl/>
          <w:lang w:bidi="ar-IQ"/>
        </w:rPr>
        <w:t xml:space="preserve"> انابيب اختبار حاوية على موانع التخثر المذكورة اعلاه. تم فحص</w:t>
      </w:r>
      <w:r w:rsidR="00874EED" w:rsidRPr="00DD408A">
        <w:rPr>
          <w:rFonts w:asciiTheme="majorBidi" w:hAnsiTheme="majorBidi" w:cstheme="majorBidi"/>
          <w:sz w:val="28"/>
          <w:szCs w:val="28"/>
          <w:rtl/>
          <w:lang w:bidi="ar-IQ"/>
        </w:rPr>
        <w:t xml:space="preserve"> </w:t>
      </w:r>
      <w:r w:rsidR="00701D9E" w:rsidRPr="00DD408A">
        <w:rPr>
          <w:rFonts w:asciiTheme="majorBidi" w:hAnsiTheme="majorBidi" w:cstheme="majorBidi"/>
          <w:sz w:val="28"/>
          <w:szCs w:val="28"/>
          <w:rtl/>
          <w:lang w:bidi="ar-IQ"/>
        </w:rPr>
        <w:t xml:space="preserve"> </w:t>
      </w:r>
      <w:proofErr w:type="spellStart"/>
      <w:r w:rsidR="00701D9E" w:rsidRPr="00DD408A">
        <w:rPr>
          <w:rFonts w:asciiTheme="majorBidi" w:hAnsiTheme="majorBidi" w:cstheme="majorBidi"/>
          <w:sz w:val="28"/>
          <w:szCs w:val="28"/>
          <w:rtl/>
          <w:lang w:bidi="ar-IQ"/>
        </w:rPr>
        <w:t>الهيموكلوبين</w:t>
      </w:r>
      <w:proofErr w:type="spellEnd"/>
      <w:r w:rsidR="00701D9E" w:rsidRPr="00DD408A">
        <w:rPr>
          <w:rFonts w:asciiTheme="majorBidi" w:hAnsiTheme="majorBidi" w:cstheme="majorBidi"/>
          <w:sz w:val="28"/>
          <w:szCs w:val="28"/>
          <w:rtl/>
          <w:lang w:bidi="ar-IQ"/>
        </w:rPr>
        <w:t xml:space="preserve"> وحجم كريات الدم المرصوص مباشرة بعد جمع العينات في الانابيب</w:t>
      </w:r>
      <w:r w:rsidR="00DB7A0C" w:rsidRPr="00DD408A">
        <w:rPr>
          <w:rFonts w:asciiTheme="majorBidi" w:hAnsiTheme="majorBidi" w:cstheme="majorBidi"/>
          <w:sz w:val="28"/>
          <w:szCs w:val="28"/>
          <w:rtl/>
          <w:lang w:bidi="ar-IQ"/>
        </w:rPr>
        <w:t xml:space="preserve"> ثم وضعت انابيب الاختبار في جهاز الطرد المركزي مدة 15 دقيقة وبسرعة 3000 دورة /دقيقة للحصول على البلازما</w:t>
      </w:r>
      <w:r w:rsidR="00874EED" w:rsidRPr="00DD408A">
        <w:rPr>
          <w:rFonts w:asciiTheme="majorBidi" w:hAnsiTheme="majorBidi" w:cstheme="majorBidi"/>
          <w:sz w:val="28"/>
          <w:szCs w:val="28"/>
          <w:rtl/>
          <w:lang w:bidi="ar-IQ"/>
        </w:rPr>
        <w:t xml:space="preserve"> </w:t>
      </w:r>
      <w:r w:rsidR="004B7D44" w:rsidRPr="00DD408A">
        <w:rPr>
          <w:rFonts w:asciiTheme="majorBidi" w:hAnsiTheme="majorBidi" w:cstheme="majorBidi"/>
          <w:sz w:val="28"/>
          <w:szCs w:val="28"/>
          <w:rtl/>
          <w:lang w:bidi="ar-IQ"/>
        </w:rPr>
        <w:t>لإجراء</w:t>
      </w:r>
      <w:r w:rsidR="00874EED" w:rsidRPr="00DD408A">
        <w:rPr>
          <w:rFonts w:asciiTheme="majorBidi" w:hAnsiTheme="majorBidi" w:cstheme="majorBidi"/>
          <w:sz w:val="28"/>
          <w:szCs w:val="28"/>
          <w:rtl/>
          <w:lang w:bidi="ar-IQ"/>
        </w:rPr>
        <w:t xml:space="preserve"> الفحوصات </w:t>
      </w:r>
      <w:proofErr w:type="spellStart"/>
      <w:r w:rsidR="00874EED" w:rsidRPr="00DD408A">
        <w:rPr>
          <w:rFonts w:asciiTheme="majorBidi" w:hAnsiTheme="majorBidi" w:cstheme="majorBidi"/>
          <w:sz w:val="28"/>
          <w:szCs w:val="28"/>
          <w:rtl/>
          <w:lang w:bidi="ar-IQ"/>
        </w:rPr>
        <w:t>الفيزياوية</w:t>
      </w:r>
      <w:proofErr w:type="spellEnd"/>
      <w:r w:rsidR="00874EED" w:rsidRPr="00DD408A">
        <w:rPr>
          <w:rFonts w:asciiTheme="majorBidi" w:hAnsiTheme="majorBidi" w:cstheme="majorBidi"/>
          <w:sz w:val="28"/>
          <w:szCs w:val="28"/>
          <w:rtl/>
          <w:lang w:bidi="ar-IQ"/>
        </w:rPr>
        <w:t xml:space="preserve"> والكيميائية المذكورة اعلاه</w:t>
      </w:r>
      <w:r w:rsidR="00DB7A0C" w:rsidRPr="00DD408A">
        <w:rPr>
          <w:rFonts w:asciiTheme="majorBidi" w:hAnsiTheme="majorBidi" w:cstheme="majorBidi"/>
          <w:sz w:val="28"/>
          <w:szCs w:val="28"/>
          <w:rtl/>
          <w:lang w:bidi="ar-IQ"/>
        </w:rPr>
        <w:t xml:space="preserve"> </w:t>
      </w:r>
    </w:p>
    <w:p w:rsidR="004B7D44" w:rsidRPr="00DD408A" w:rsidRDefault="00D90736" w:rsidP="00DB1E3E">
      <w:p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B7D44" w:rsidRPr="00DD408A">
        <w:rPr>
          <w:rFonts w:asciiTheme="majorBidi" w:hAnsiTheme="majorBidi" w:cstheme="majorBidi"/>
          <w:sz w:val="28"/>
          <w:szCs w:val="28"/>
          <w:rtl/>
          <w:lang w:bidi="ar-IQ"/>
        </w:rPr>
        <w:t xml:space="preserve">اظهرت النتائج بان </w:t>
      </w:r>
      <w:proofErr w:type="spellStart"/>
      <w:r w:rsidR="004B7D44" w:rsidRPr="00DD408A">
        <w:rPr>
          <w:rFonts w:asciiTheme="majorBidi" w:hAnsiTheme="majorBidi" w:cstheme="majorBidi"/>
          <w:sz w:val="28"/>
          <w:szCs w:val="28"/>
          <w:rtl/>
          <w:lang w:bidi="ar-IQ"/>
        </w:rPr>
        <w:t>الهيموكلوبين</w:t>
      </w:r>
      <w:proofErr w:type="spellEnd"/>
      <w:r w:rsidR="004B7D44" w:rsidRPr="00DD408A">
        <w:rPr>
          <w:rFonts w:asciiTheme="majorBidi" w:hAnsiTheme="majorBidi" w:cstheme="majorBidi"/>
          <w:sz w:val="28"/>
          <w:szCs w:val="28"/>
          <w:rtl/>
          <w:lang w:bidi="ar-IQ"/>
        </w:rPr>
        <w:t xml:space="preserve"> وحجم كريات الدم المرصوص ارتفعت معنويا في مجموعة </w:t>
      </w:r>
      <w:proofErr w:type="spellStart"/>
      <w:r w:rsidR="004B7D44" w:rsidRPr="00DD408A">
        <w:rPr>
          <w:rFonts w:asciiTheme="majorBidi" w:hAnsiTheme="majorBidi" w:cstheme="majorBidi"/>
          <w:sz w:val="28"/>
          <w:szCs w:val="28"/>
          <w:rtl/>
          <w:lang w:bidi="ar-IQ"/>
        </w:rPr>
        <w:t>الهيبارين</w:t>
      </w:r>
      <w:proofErr w:type="spellEnd"/>
      <w:r w:rsidR="004B7D44" w:rsidRPr="00DD408A">
        <w:rPr>
          <w:rFonts w:asciiTheme="majorBidi" w:hAnsiTheme="majorBidi" w:cstheme="majorBidi"/>
          <w:sz w:val="28"/>
          <w:szCs w:val="28"/>
          <w:rtl/>
          <w:lang w:bidi="ar-IQ"/>
        </w:rPr>
        <w:t xml:space="preserve"> مقارنة مع مجموعة  </w:t>
      </w:r>
      <w:proofErr w:type="spellStart"/>
      <w:r w:rsidR="004B7D44" w:rsidRPr="00DD408A">
        <w:rPr>
          <w:rFonts w:asciiTheme="majorBidi" w:hAnsiTheme="majorBidi" w:cstheme="majorBidi"/>
          <w:sz w:val="28"/>
          <w:szCs w:val="28"/>
          <w:rtl/>
          <w:lang w:bidi="ar-IQ"/>
        </w:rPr>
        <w:t>الاوكسلات</w:t>
      </w:r>
      <w:proofErr w:type="spellEnd"/>
      <w:r w:rsidR="004B7D44" w:rsidRPr="00DD408A">
        <w:rPr>
          <w:rFonts w:asciiTheme="majorBidi" w:hAnsiTheme="majorBidi" w:cstheme="majorBidi"/>
          <w:sz w:val="28"/>
          <w:szCs w:val="28"/>
          <w:rtl/>
          <w:lang w:bidi="ar-IQ"/>
        </w:rPr>
        <w:t xml:space="preserve"> والستريت وغير معنويا مع مجموعة الاثلين دايمين تترا اسيتك اسد ، كانت درجة النقاوة عالية في جميع نماذج البلازما الى جانب حجم البلازما الذي ارتفاعه غير معنوي في مجموعة </w:t>
      </w:r>
      <w:proofErr w:type="spellStart"/>
      <w:r w:rsidR="004B7D44" w:rsidRPr="00DD408A">
        <w:rPr>
          <w:rFonts w:asciiTheme="majorBidi" w:hAnsiTheme="majorBidi" w:cstheme="majorBidi"/>
          <w:sz w:val="28"/>
          <w:szCs w:val="28"/>
          <w:rtl/>
          <w:lang w:bidi="ar-IQ"/>
        </w:rPr>
        <w:t>الاوكسلات</w:t>
      </w:r>
      <w:proofErr w:type="spellEnd"/>
      <w:r w:rsidR="004B7D44" w:rsidRPr="00DD408A">
        <w:rPr>
          <w:rFonts w:asciiTheme="majorBidi" w:hAnsiTheme="majorBidi" w:cstheme="majorBidi"/>
          <w:sz w:val="28"/>
          <w:szCs w:val="28"/>
          <w:rtl/>
          <w:lang w:bidi="ar-IQ"/>
        </w:rPr>
        <w:t xml:space="preserve"> والستريت عن بقية المجاميع ، من جانب اخر كان الارتفاع تركيز الصفيحات في البلازما وتركيز ايون الكالسيوم معنويا في مجموعة </w:t>
      </w:r>
      <w:proofErr w:type="spellStart"/>
      <w:r w:rsidR="004B7D44" w:rsidRPr="00DD408A">
        <w:rPr>
          <w:rFonts w:asciiTheme="majorBidi" w:hAnsiTheme="majorBidi" w:cstheme="majorBidi"/>
          <w:sz w:val="28"/>
          <w:szCs w:val="28"/>
          <w:rtl/>
          <w:lang w:bidi="ar-IQ"/>
        </w:rPr>
        <w:t>الهيبارين</w:t>
      </w:r>
      <w:proofErr w:type="spellEnd"/>
      <w:r w:rsidR="004B7D44" w:rsidRPr="00DD408A">
        <w:rPr>
          <w:rFonts w:asciiTheme="majorBidi" w:hAnsiTheme="majorBidi" w:cstheme="majorBidi"/>
          <w:sz w:val="28"/>
          <w:szCs w:val="28"/>
          <w:rtl/>
          <w:lang w:bidi="ar-IQ"/>
        </w:rPr>
        <w:t xml:space="preserve"> عن بقية المجاميع</w:t>
      </w:r>
      <w:r w:rsidR="00DD1BE1" w:rsidRPr="00DD408A">
        <w:rPr>
          <w:rFonts w:asciiTheme="majorBidi" w:hAnsiTheme="majorBidi" w:cstheme="majorBidi"/>
          <w:sz w:val="28"/>
          <w:szCs w:val="28"/>
          <w:rtl/>
          <w:lang w:bidi="ar-IQ"/>
        </w:rPr>
        <w:t>، يستنتج من هذه الدراسة بأن مانع</w:t>
      </w:r>
      <w:r w:rsidR="00DB1E3E">
        <w:rPr>
          <w:rFonts w:asciiTheme="majorBidi" w:hAnsiTheme="majorBidi" w:cstheme="majorBidi" w:hint="cs"/>
          <w:sz w:val="28"/>
          <w:szCs w:val="28"/>
          <w:rtl/>
          <w:lang w:bidi="ar-IQ"/>
        </w:rPr>
        <w:t xml:space="preserve"> </w:t>
      </w:r>
      <w:r w:rsidR="00DD1BE1" w:rsidRPr="00DD408A">
        <w:rPr>
          <w:rFonts w:asciiTheme="majorBidi" w:hAnsiTheme="majorBidi" w:cstheme="majorBidi"/>
          <w:sz w:val="28"/>
          <w:szCs w:val="28"/>
          <w:rtl/>
          <w:lang w:bidi="ar-IQ"/>
        </w:rPr>
        <w:t xml:space="preserve">التخثر </w:t>
      </w:r>
      <w:proofErr w:type="spellStart"/>
      <w:r w:rsidR="00DD1BE1" w:rsidRPr="00DD408A">
        <w:rPr>
          <w:rFonts w:asciiTheme="majorBidi" w:hAnsiTheme="majorBidi" w:cstheme="majorBidi"/>
          <w:sz w:val="28"/>
          <w:szCs w:val="28"/>
          <w:rtl/>
          <w:lang w:bidi="ar-IQ"/>
        </w:rPr>
        <w:t>الهيبارين</w:t>
      </w:r>
      <w:proofErr w:type="spellEnd"/>
      <w:r w:rsidR="00DD1BE1" w:rsidRPr="00DD408A">
        <w:rPr>
          <w:rFonts w:asciiTheme="majorBidi" w:hAnsiTheme="majorBidi" w:cstheme="majorBidi"/>
          <w:sz w:val="28"/>
          <w:szCs w:val="28"/>
          <w:rtl/>
          <w:lang w:bidi="ar-IQ"/>
        </w:rPr>
        <w:t xml:space="preserve"> اكثر ملائمة </w:t>
      </w:r>
      <w:r w:rsidR="00696AD2" w:rsidRPr="00DD408A">
        <w:rPr>
          <w:rFonts w:asciiTheme="majorBidi" w:hAnsiTheme="majorBidi" w:cstheme="majorBidi"/>
          <w:sz w:val="28"/>
          <w:szCs w:val="28"/>
          <w:rtl/>
          <w:lang w:bidi="ar-IQ"/>
        </w:rPr>
        <w:t>لدم الابقار</w:t>
      </w:r>
      <w:r w:rsidR="002755CE" w:rsidRPr="00DD408A">
        <w:rPr>
          <w:rFonts w:asciiTheme="majorBidi" w:hAnsiTheme="majorBidi" w:cstheme="majorBidi"/>
          <w:sz w:val="28"/>
          <w:szCs w:val="28"/>
          <w:rtl/>
          <w:lang w:bidi="ar-IQ"/>
        </w:rPr>
        <w:t xml:space="preserve"> </w:t>
      </w:r>
    </w:p>
    <w:p w:rsidR="00874EED" w:rsidRDefault="00874EED" w:rsidP="00FB00F4">
      <w:pPr>
        <w:jc w:val="right"/>
        <w:rPr>
          <w:sz w:val="28"/>
          <w:szCs w:val="28"/>
          <w:rtl/>
          <w:lang w:bidi="ar-IQ"/>
        </w:rPr>
      </w:pPr>
    </w:p>
    <w:p w:rsidR="00FB00F4" w:rsidRDefault="00FB00F4" w:rsidP="00FB00F4">
      <w:pPr>
        <w:jc w:val="right"/>
        <w:rPr>
          <w:sz w:val="28"/>
          <w:szCs w:val="28"/>
          <w:rtl/>
          <w:lang w:bidi="ar-IQ"/>
        </w:rPr>
      </w:pPr>
    </w:p>
    <w:p w:rsidR="00FB00F4" w:rsidRDefault="00FB00F4" w:rsidP="00FB00F4">
      <w:pPr>
        <w:jc w:val="right"/>
        <w:rPr>
          <w:sz w:val="28"/>
          <w:szCs w:val="28"/>
          <w:rtl/>
          <w:lang w:bidi="ar-IQ"/>
        </w:rPr>
      </w:pPr>
    </w:p>
    <w:p w:rsidR="00FB00F4" w:rsidRDefault="00FB00F4" w:rsidP="00FB00F4">
      <w:pPr>
        <w:jc w:val="right"/>
        <w:rPr>
          <w:sz w:val="28"/>
          <w:szCs w:val="28"/>
          <w:rtl/>
          <w:lang w:bidi="ar-IQ"/>
        </w:rPr>
      </w:pPr>
    </w:p>
    <w:p w:rsidR="00FB00F4" w:rsidRDefault="00FB00F4" w:rsidP="00FB00F4">
      <w:pPr>
        <w:jc w:val="right"/>
        <w:rPr>
          <w:sz w:val="28"/>
          <w:szCs w:val="28"/>
          <w:lang w:bidi="ar-IQ"/>
        </w:rPr>
      </w:pPr>
    </w:p>
    <w:p w:rsidR="003B731C" w:rsidRDefault="003B731C" w:rsidP="00FB00F4">
      <w:pPr>
        <w:jc w:val="right"/>
        <w:rPr>
          <w:sz w:val="28"/>
          <w:szCs w:val="28"/>
          <w:rtl/>
          <w:lang w:bidi="ar-IQ"/>
        </w:rPr>
      </w:pPr>
    </w:p>
    <w:p w:rsidR="00FB00F4" w:rsidRDefault="00FB00F4" w:rsidP="00E803C7">
      <w:pPr>
        <w:rPr>
          <w:rFonts w:asciiTheme="majorBidi" w:hAnsiTheme="majorBidi" w:cstheme="majorBidi"/>
          <w:sz w:val="28"/>
          <w:szCs w:val="28"/>
          <w:rtl/>
          <w:lang w:bidi="ar-IQ"/>
        </w:rPr>
      </w:pPr>
    </w:p>
    <w:p w:rsidR="00FB00F4" w:rsidRPr="003E6869" w:rsidRDefault="00FB00F4" w:rsidP="00FB00F4">
      <w:pPr>
        <w:jc w:val="right"/>
        <w:rPr>
          <w:rFonts w:asciiTheme="majorBidi" w:hAnsiTheme="majorBidi" w:cstheme="majorBidi"/>
          <w:sz w:val="28"/>
          <w:szCs w:val="28"/>
          <w:rtl/>
          <w:lang w:bidi="ar-IQ"/>
        </w:rPr>
      </w:pPr>
      <w:r w:rsidRPr="003E6869">
        <w:rPr>
          <w:rFonts w:asciiTheme="majorBidi" w:hAnsiTheme="majorBidi" w:cstheme="majorBidi"/>
          <w:sz w:val="28"/>
          <w:szCs w:val="28"/>
          <w:rtl/>
          <w:lang w:bidi="ar-IQ"/>
        </w:rPr>
        <w:lastRenderedPageBreak/>
        <w:t>جمهورية العراق</w:t>
      </w:r>
    </w:p>
    <w:p w:rsidR="00FB00F4" w:rsidRPr="003E6869" w:rsidRDefault="00FB00F4" w:rsidP="00FB00F4">
      <w:pPr>
        <w:jc w:val="right"/>
        <w:rPr>
          <w:rFonts w:asciiTheme="majorBidi" w:hAnsiTheme="majorBidi" w:cstheme="majorBidi"/>
          <w:sz w:val="28"/>
          <w:szCs w:val="28"/>
          <w:rtl/>
          <w:lang w:bidi="ar-IQ"/>
        </w:rPr>
      </w:pPr>
      <w:r w:rsidRPr="003E6869">
        <w:rPr>
          <w:rFonts w:asciiTheme="majorBidi" w:hAnsiTheme="majorBidi" w:cstheme="majorBidi"/>
          <w:sz w:val="28"/>
          <w:szCs w:val="28"/>
          <w:rtl/>
          <w:lang w:bidi="ar-IQ"/>
        </w:rPr>
        <w:t>وزارة التعليم العالي والبحث العلمي</w:t>
      </w:r>
    </w:p>
    <w:p w:rsidR="00FB00F4" w:rsidRPr="003E6869" w:rsidRDefault="00FB00F4" w:rsidP="00FB00F4">
      <w:pPr>
        <w:jc w:val="right"/>
        <w:rPr>
          <w:rFonts w:asciiTheme="majorBidi" w:hAnsiTheme="majorBidi" w:cstheme="majorBidi"/>
          <w:sz w:val="28"/>
          <w:szCs w:val="28"/>
          <w:rtl/>
          <w:lang w:bidi="ar-IQ"/>
        </w:rPr>
      </w:pPr>
      <w:r w:rsidRPr="003E6869">
        <w:rPr>
          <w:rFonts w:asciiTheme="majorBidi" w:hAnsiTheme="majorBidi" w:cstheme="majorBidi"/>
          <w:sz w:val="28"/>
          <w:szCs w:val="28"/>
          <w:rtl/>
          <w:lang w:bidi="ar-IQ"/>
        </w:rPr>
        <w:t xml:space="preserve">جامعة ديالى </w:t>
      </w:r>
    </w:p>
    <w:p w:rsidR="00FB00F4" w:rsidRDefault="00FB00F4" w:rsidP="00FB00F4">
      <w:pPr>
        <w:jc w:val="right"/>
        <w:rPr>
          <w:rFonts w:asciiTheme="majorBidi" w:hAnsiTheme="majorBidi" w:cstheme="majorBidi"/>
          <w:sz w:val="28"/>
          <w:szCs w:val="28"/>
          <w:lang w:bidi="ar-IQ"/>
        </w:rPr>
      </w:pPr>
      <w:r w:rsidRPr="003E6869">
        <w:rPr>
          <w:rFonts w:asciiTheme="majorBidi" w:hAnsiTheme="majorBidi" w:cstheme="majorBidi"/>
          <w:sz w:val="28"/>
          <w:szCs w:val="28"/>
          <w:rtl/>
          <w:lang w:bidi="ar-IQ"/>
        </w:rPr>
        <w:t>كلية الطب البيطري</w:t>
      </w:r>
    </w:p>
    <w:p w:rsidR="00C00597" w:rsidRPr="00C00597" w:rsidRDefault="00C00597" w:rsidP="00FB00F4">
      <w:pPr>
        <w:jc w:val="right"/>
        <w:rPr>
          <w:rFonts w:asciiTheme="majorBidi" w:hAnsiTheme="majorBidi" w:cstheme="majorBidi"/>
          <w:sz w:val="36"/>
          <w:szCs w:val="36"/>
          <w:lang w:bidi="ar-IQ"/>
        </w:rPr>
      </w:pPr>
    </w:p>
    <w:p w:rsidR="00FB00F4" w:rsidRPr="00C00597" w:rsidRDefault="00FB00F4" w:rsidP="00FB00F4">
      <w:pPr>
        <w:jc w:val="center"/>
        <w:rPr>
          <w:b/>
          <w:bCs/>
          <w:sz w:val="36"/>
          <w:szCs w:val="36"/>
          <w:rtl/>
          <w:lang w:bidi="ar-IQ"/>
        </w:rPr>
      </w:pPr>
    </w:p>
    <w:p w:rsidR="00FB00F4" w:rsidRPr="00C00597" w:rsidRDefault="00FB00F4" w:rsidP="00FB00F4">
      <w:pPr>
        <w:spacing w:line="360" w:lineRule="auto"/>
        <w:jc w:val="center"/>
        <w:rPr>
          <w:rFonts w:asciiTheme="majorBidi" w:hAnsiTheme="majorBidi" w:cstheme="majorBidi"/>
          <w:b/>
          <w:bCs/>
          <w:sz w:val="36"/>
          <w:szCs w:val="36"/>
          <w:rtl/>
          <w:lang w:bidi="ar-IQ"/>
        </w:rPr>
      </w:pPr>
      <w:r w:rsidRPr="00C00597">
        <w:rPr>
          <w:rFonts w:asciiTheme="majorBidi" w:hAnsiTheme="majorBidi" w:cstheme="majorBidi" w:hint="cs"/>
          <w:b/>
          <w:bCs/>
          <w:sz w:val="36"/>
          <w:szCs w:val="36"/>
          <w:rtl/>
          <w:lang w:bidi="ar-IQ"/>
        </w:rPr>
        <w:t xml:space="preserve">تأثير انواع مختلفة من موانع التخثر على بعض الصفات </w:t>
      </w:r>
      <w:proofErr w:type="spellStart"/>
      <w:r w:rsidRPr="00C00597">
        <w:rPr>
          <w:rFonts w:asciiTheme="majorBidi" w:hAnsiTheme="majorBidi" w:cstheme="majorBidi" w:hint="cs"/>
          <w:b/>
          <w:bCs/>
          <w:sz w:val="36"/>
          <w:szCs w:val="36"/>
          <w:rtl/>
          <w:lang w:bidi="ar-IQ"/>
        </w:rPr>
        <w:t>الفسلجية</w:t>
      </w:r>
      <w:proofErr w:type="spellEnd"/>
      <w:r w:rsidRPr="00C00597">
        <w:rPr>
          <w:rFonts w:asciiTheme="majorBidi" w:hAnsiTheme="majorBidi" w:cstheme="majorBidi" w:hint="cs"/>
          <w:b/>
          <w:bCs/>
          <w:sz w:val="36"/>
          <w:szCs w:val="36"/>
          <w:rtl/>
          <w:lang w:bidi="ar-IQ"/>
        </w:rPr>
        <w:t xml:space="preserve"> والكيم</w:t>
      </w:r>
      <w:r w:rsidR="00E002CD" w:rsidRPr="00C00597">
        <w:rPr>
          <w:rFonts w:asciiTheme="majorBidi" w:hAnsiTheme="majorBidi" w:cstheme="majorBidi" w:hint="cs"/>
          <w:b/>
          <w:bCs/>
          <w:sz w:val="36"/>
          <w:szCs w:val="36"/>
          <w:rtl/>
          <w:lang w:bidi="ar-IQ"/>
        </w:rPr>
        <w:t xml:space="preserve">يائية </w:t>
      </w:r>
      <w:r w:rsidR="00916F20" w:rsidRPr="00C00597">
        <w:rPr>
          <w:rFonts w:asciiTheme="majorBidi" w:hAnsiTheme="majorBidi" w:cstheme="majorBidi" w:hint="cs"/>
          <w:b/>
          <w:bCs/>
          <w:sz w:val="36"/>
          <w:szCs w:val="36"/>
          <w:rtl/>
          <w:lang w:bidi="ar-IQ"/>
        </w:rPr>
        <w:t xml:space="preserve"> لنماذج دم الابقار</w:t>
      </w:r>
    </w:p>
    <w:p w:rsidR="00FB00F4" w:rsidRPr="0063637E" w:rsidRDefault="00FB00F4" w:rsidP="00FB00F4">
      <w:pPr>
        <w:spacing w:line="360" w:lineRule="auto"/>
        <w:jc w:val="center"/>
        <w:rPr>
          <w:rFonts w:asciiTheme="majorBidi" w:hAnsiTheme="majorBidi" w:cstheme="majorBidi"/>
          <w:b/>
          <w:bCs/>
          <w:sz w:val="32"/>
          <w:szCs w:val="32"/>
          <w:rtl/>
          <w:lang w:bidi="ar-IQ"/>
        </w:rPr>
      </w:pPr>
    </w:p>
    <w:p w:rsidR="00FB00F4" w:rsidRPr="004E01D0" w:rsidRDefault="00FB00F4" w:rsidP="00FB00F4">
      <w:pPr>
        <w:spacing w:line="360" w:lineRule="auto"/>
        <w:jc w:val="center"/>
        <w:rPr>
          <w:rFonts w:asciiTheme="majorBidi" w:hAnsiTheme="majorBidi" w:cstheme="majorBidi"/>
          <w:sz w:val="24"/>
          <w:szCs w:val="24"/>
          <w:rtl/>
          <w:lang w:bidi="ar-IQ"/>
        </w:rPr>
      </w:pPr>
      <w:r w:rsidRPr="004E01D0">
        <w:rPr>
          <w:rFonts w:asciiTheme="majorBidi" w:hAnsiTheme="majorBidi" w:cstheme="majorBidi"/>
          <w:sz w:val="24"/>
          <w:szCs w:val="24"/>
          <w:rtl/>
          <w:lang w:bidi="ar-IQ"/>
        </w:rPr>
        <w:t xml:space="preserve">بحث مقدم </w:t>
      </w:r>
      <w:r w:rsidRPr="004E01D0">
        <w:rPr>
          <w:rFonts w:asciiTheme="majorBidi" w:hAnsiTheme="majorBidi" w:cstheme="majorBidi" w:hint="cs"/>
          <w:sz w:val="24"/>
          <w:szCs w:val="24"/>
          <w:rtl/>
          <w:lang w:bidi="ar-IQ"/>
        </w:rPr>
        <w:t>إلى</w:t>
      </w:r>
      <w:r w:rsidRPr="004E01D0">
        <w:rPr>
          <w:rFonts w:asciiTheme="majorBidi" w:hAnsiTheme="majorBidi" w:cstheme="majorBidi"/>
          <w:sz w:val="24"/>
          <w:szCs w:val="24"/>
          <w:rtl/>
          <w:lang w:bidi="ar-IQ"/>
        </w:rPr>
        <w:t xml:space="preserve"> مجلس كلية الطب البيطري جامعة ديالى كأحد متطلبات نيل شهادة </w:t>
      </w:r>
      <w:r w:rsidRPr="004E01D0">
        <w:rPr>
          <w:rFonts w:asciiTheme="majorBidi" w:hAnsiTheme="majorBidi" w:cstheme="majorBidi" w:hint="cs"/>
          <w:sz w:val="24"/>
          <w:szCs w:val="24"/>
          <w:rtl/>
          <w:lang w:bidi="ar-IQ"/>
        </w:rPr>
        <w:t>البكالوريوس</w:t>
      </w:r>
      <w:r>
        <w:rPr>
          <w:rFonts w:asciiTheme="majorBidi" w:hAnsiTheme="majorBidi" w:cstheme="majorBidi"/>
          <w:sz w:val="24"/>
          <w:szCs w:val="24"/>
          <w:rtl/>
          <w:lang w:bidi="ar-IQ"/>
        </w:rPr>
        <w:t xml:space="preserve"> في ال</w:t>
      </w:r>
      <w:r>
        <w:rPr>
          <w:rFonts w:asciiTheme="majorBidi" w:hAnsiTheme="majorBidi" w:cstheme="majorBidi" w:hint="cs"/>
          <w:sz w:val="24"/>
          <w:szCs w:val="24"/>
          <w:rtl/>
          <w:lang w:bidi="ar-IQ"/>
        </w:rPr>
        <w:t>طب والجراحة البيطرية</w:t>
      </w:r>
    </w:p>
    <w:p w:rsidR="00FB00F4" w:rsidRPr="004E01D0" w:rsidRDefault="00FB00F4" w:rsidP="00FB00F4">
      <w:pPr>
        <w:jc w:val="center"/>
        <w:rPr>
          <w:rFonts w:asciiTheme="majorBidi" w:hAnsiTheme="majorBidi" w:cstheme="majorBidi"/>
          <w:sz w:val="28"/>
          <w:szCs w:val="28"/>
          <w:lang w:bidi="ar-IQ"/>
        </w:rPr>
      </w:pPr>
    </w:p>
    <w:p w:rsidR="00FB00F4" w:rsidRDefault="00FB00F4" w:rsidP="00FB00F4">
      <w:pPr>
        <w:jc w:val="right"/>
        <w:rPr>
          <w:sz w:val="28"/>
          <w:szCs w:val="28"/>
        </w:rPr>
      </w:pPr>
    </w:p>
    <w:p w:rsidR="00FB00F4" w:rsidRDefault="00FB00F4" w:rsidP="00FB00F4">
      <w:pPr>
        <w:rPr>
          <w:sz w:val="28"/>
          <w:szCs w:val="28"/>
        </w:rPr>
      </w:pPr>
    </w:p>
    <w:p w:rsidR="00FB00F4" w:rsidRDefault="00FB00F4" w:rsidP="00FB00F4">
      <w:pPr>
        <w:jc w:val="center"/>
        <w:rPr>
          <w:sz w:val="28"/>
          <w:szCs w:val="28"/>
          <w:rtl/>
        </w:rPr>
      </w:pPr>
      <w:r>
        <w:rPr>
          <w:rFonts w:hint="cs"/>
          <w:sz w:val="28"/>
          <w:szCs w:val="28"/>
          <w:rtl/>
        </w:rPr>
        <w:t>من قبل الطالبة</w:t>
      </w:r>
    </w:p>
    <w:p w:rsidR="00FB00F4" w:rsidRDefault="00FB00F4" w:rsidP="00FB00F4">
      <w:pPr>
        <w:jc w:val="center"/>
        <w:rPr>
          <w:sz w:val="28"/>
          <w:szCs w:val="28"/>
          <w:rtl/>
          <w:lang w:bidi="ar-IQ"/>
        </w:rPr>
      </w:pPr>
      <w:r>
        <w:rPr>
          <w:rFonts w:hint="cs"/>
          <w:sz w:val="28"/>
          <w:szCs w:val="28"/>
          <w:rtl/>
        </w:rPr>
        <w:t>زكية خالد</w:t>
      </w:r>
      <w:r w:rsidR="00FB244F">
        <w:rPr>
          <w:rFonts w:hint="cs"/>
          <w:sz w:val="28"/>
          <w:szCs w:val="28"/>
          <w:rtl/>
        </w:rPr>
        <w:t xml:space="preserve"> خليل</w:t>
      </w:r>
      <w:r w:rsidR="00FB244F">
        <w:rPr>
          <w:sz w:val="28"/>
          <w:szCs w:val="28"/>
        </w:rPr>
        <w:t xml:space="preserve"> </w:t>
      </w:r>
    </w:p>
    <w:p w:rsidR="00FB00F4" w:rsidRDefault="00FB00F4" w:rsidP="00FB00F4">
      <w:pPr>
        <w:jc w:val="center"/>
        <w:rPr>
          <w:sz w:val="28"/>
          <w:szCs w:val="28"/>
          <w:rtl/>
        </w:rPr>
      </w:pPr>
    </w:p>
    <w:p w:rsidR="00FB00F4" w:rsidRDefault="00FB00F4" w:rsidP="00FB00F4">
      <w:pPr>
        <w:jc w:val="center"/>
        <w:rPr>
          <w:sz w:val="28"/>
          <w:szCs w:val="28"/>
          <w:rtl/>
        </w:rPr>
      </w:pPr>
      <w:r>
        <w:rPr>
          <w:rFonts w:hint="cs"/>
          <w:sz w:val="28"/>
          <w:szCs w:val="28"/>
          <w:rtl/>
        </w:rPr>
        <w:t>بإشراف</w:t>
      </w:r>
    </w:p>
    <w:p w:rsidR="00FB00F4" w:rsidRDefault="00FB00F4" w:rsidP="00FB00F4">
      <w:pPr>
        <w:jc w:val="center"/>
        <w:rPr>
          <w:sz w:val="28"/>
          <w:szCs w:val="28"/>
        </w:rPr>
      </w:pPr>
      <w:proofErr w:type="spellStart"/>
      <w:r>
        <w:rPr>
          <w:rFonts w:hint="cs"/>
          <w:sz w:val="28"/>
          <w:szCs w:val="28"/>
          <w:rtl/>
        </w:rPr>
        <w:t>أ.م.د.منى</w:t>
      </w:r>
      <w:proofErr w:type="spellEnd"/>
      <w:r>
        <w:rPr>
          <w:rFonts w:hint="cs"/>
          <w:sz w:val="28"/>
          <w:szCs w:val="28"/>
          <w:rtl/>
        </w:rPr>
        <w:t xml:space="preserve"> محمد اسماعيل</w:t>
      </w:r>
    </w:p>
    <w:p w:rsidR="00FB00F4" w:rsidRDefault="00FB00F4" w:rsidP="00FB00F4">
      <w:pPr>
        <w:rPr>
          <w:sz w:val="28"/>
          <w:szCs w:val="28"/>
        </w:rPr>
      </w:pPr>
    </w:p>
    <w:p w:rsidR="003443B9" w:rsidRPr="00A108E3" w:rsidRDefault="00A108E3" w:rsidP="00A108E3">
      <w:pPr>
        <w:jc w:val="center"/>
        <w:rPr>
          <w:sz w:val="28"/>
          <w:szCs w:val="28"/>
          <w:lang w:bidi="ar-IQ"/>
        </w:rPr>
      </w:pPr>
      <w:r>
        <w:rPr>
          <w:rFonts w:hint="cs"/>
          <w:sz w:val="28"/>
          <w:szCs w:val="28"/>
          <w:rtl/>
        </w:rPr>
        <w:t>2017</w:t>
      </w:r>
    </w:p>
    <w:sectPr w:rsidR="003443B9" w:rsidRPr="00A108E3" w:rsidSect="0034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dvPSTim">
    <w:altName w:val="MS Mincho"/>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44337"/>
    <w:multiLevelType w:val="hybridMultilevel"/>
    <w:tmpl w:val="8670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02FC6"/>
    <w:multiLevelType w:val="hybridMultilevel"/>
    <w:tmpl w:val="EC54E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6635A"/>
    <w:multiLevelType w:val="hybridMultilevel"/>
    <w:tmpl w:val="8C5E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2786E"/>
    <w:rsid w:val="000028C5"/>
    <w:rsid w:val="00015B7A"/>
    <w:rsid w:val="000178AF"/>
    <w:rsid w:val="00044E3B"/>
    <w:rsid w:val="00046A0D"/>
    <w:rsid w:val="00054807"/>
    <w:rsid w:val="00061677"/>
    <w:rsid w:val="00064B66"/>
    <w:rsid w:val="00065001"/>
    <w:rsid w:val="000778E5"/>
    <w:rsid w:val="00093B41"/>
    <w:rsid w:val="00097A52"/>
    <w:rsid w:val="000C4AB1"/>
    <w:rsid w:val="000D1960"/>
    <w:rsid w:val="000E4758"/>
    <w:rsid w:val="000F075E"/>
    <w:rsid w:val="000F226C"/>
    <w:rsid w:val="000F680B"/>
    <w:rsid w:val="00113936"/>
    <w:rsid w:val="00117ED2"/>
    <w:rsid w:val="0015411D"/>
    <w:rsid w:val="00167E65"/>
    <w:rsid w:val="00177F89"/>
    <w:rsid w:val="0019011E"/>
    <w:rsid w:val="00195A55"/>
    <w:rsid w:val="001A0914"/>
    <w:rsid w:val="001B2889"/>
    <w:rsid w:val="001E5642"/>
    <w:rsid w:val="001F6CE5"/>
    <w:rsid w:val="002162A7"/>
    <w:rsid w:val="00221854"/>
    <w:rsid w:val="00226EDA"/>
    <w:rsid w:val="00236093"/>
    <w:rsid w:val="00242637"/>
    <w:rsid w:val="00273F7F"/>
    <w:rsid w:val="002755CE"/>
    <w:rsid w:val="0028115F"/>
    <w:rsid w:val="00290F83"/>
    <w:rsid w:val="00296EB0"/>
    <w:rsid w:val="002A6EF7"/>
    <w:rsid w:val="002B7A15"/>
    <w:rsid w:val="002B7F60"/>
    <w:rsid w:val="002D4EE1"/>
    <w:rsid w:val="002F16FE"/>
    <w:rsid w:val="002F1976"/>
    <w:rsid w:val="002F2FF4"/>
    <w:rsid w:val="0030459B"/>
    <w:rsid w:val="0032503D"/>
    <w:rsid w:val="00341635"/>
    <w:rsid w:val="003427D4"/>
    <w:rsid w:val="003443B9"/>
    <w:rsid w:val="0034705B"/>
    <w:rsid w:val="00354932"/>
    <w:rsid w:val="00360DF8"/>
    <w:rsid w:val="003661C5"/>
    <w:rsid w:val="00371BB1"/>
    <w:rsid w:val="003734A8"/>
    <w:rsid w:val="0039561E"/>
    <w:rsid w:val="0039781C"/>
    <w:rsid w:val="003B1D30"/>
    <w:rsid w:val="003B5560"/>
    <w:rsid w:val="003B731C"/>
    <w:rsid w:val="003D5685"/>
    <w:rsid w:val="0040372F"/>
    <w:rsid w:val="004212A1"/>
    <w:rsid w:val="00422424"/>
    <w:rsid w:val="004277B0"/>
    <w:rsid w:val="0042786E"/>
    <w:rsid w:val="00450B89"/>
    <w:rsid w:val="004701AB"/>
    <w:rsid w:val="00480440"/>
    <w:rsid w:val="004B2606"/>
    <w:rsid w:val="004B7D44"/>
    <w:rsid w:val="004F5F9B"/>
    <w:rsid w:val="00500B7B"/>
    <w:rsid w:val="00501F1B"/>
    <w:rsid w:val="0050712E"/>
    <w:rsid w:val="00527AD0"/>
    <w:rsid w:val="00532A4C"/>
    <w:rsid w:val="0053652F"/>
    <w:rsid w:val="00542D31"/>
    <w:rsid w:val="00547225"/>
    <w:rsid w:val="00553C2F"/>
    <w:rsid w:val="005707A5"/>
    <w:rsid w:val="0057446B"/>
    <w:rsid w:val="00580F9E"/>
    <w:rsid w:val="005868E6"/>
    <w:rsid w:val="00590017"/>
    <w:rsid w:val="005911EF"/>
    <w:rsid w:val="005C45DE"/>
    <w:rsid w:val="005C7ADD"/>
    <w:rsid w:val="005D0CE9"/>
    <w:rsid w:val="005E2CFB"/>
    <w:rsid w:val="005E757E"/>
    <w:rsid w:val="005F18AC"/>
    <w:rsid w:val="00604FEB"/>
    <w:rsid w:val="00610799"/>
    <w:rsid w:val="00614A82"/>
    <w:rsid w:val="00620C70"/>
    <w:rsid w:val="006366D5"/>
    <w:rsid w:val="00653E50"/>
    <w:rsid w:val="006548D2"/>
    <w:rsid w:val="00657C71"/>
    <w:rsid w:val="00660FE5"/>
    <w:rsid w:val="00663382"/>
    <w:rsid w:val="00664426"/>
    <w:rsid w:val="006748E1"/>
    <w:rsid w:val="00687DD9"/>
    <w:rsid w:val="00694F65"/>
    <w:rsid w:val="00696AD2"/>
    <w:rsid w:val="006A534F"/>
    <w:rsid w:val="006C0E57"/>
    <w:rsid w:val="006C3180"/>
    <w:rsid w:val="006E11BC"/>
    <w:rsid w:val="006F458D"/>
    <w:rsid w:val="00701D9E"/>
    <w:rsid w:val="00705C13"/>
    <w:rsid w:val="00720D2E"/>
    <w:rsid w:val="00741F99"/>
    <w:rsid w:val="00745B88"/>
    <w:rsid w:val="0076273A"/>
    <w:rsid w:val="00784026"/>
    <w:rsid w:val="0078627A"/>
    <w:rsid w:val="007A3E89"/>
    <w:rsid w:val="007A7837"/>
    <w:rsid w:val="007D0021"/>
    <w:rsid w:val="007D2B81"/>
    <w:rsid w:val="00831F4F"/>
    <w:rsid w:val="00852124"/>
    <w:rsid w:val="008522DD"/>
    <w:rsid w:val="00853A52"/>
    <w:rsid w:val="00860173"/>
    <w:rsid w:val="00860368"/>
    <w:rsid w:val="00874EED"/>
    <w:rsid w:val="00897ECD"/>
    <w:rsid w:val="008A709B"/>
    <w:rsid w:val="008B3210"/>
    <w:rsid w:val="008B63AF"/>
    <w:rsid w:val="008C0485"/>
    <w:rsid w:val="008D66DB"/>
    <w:rsid w:val="008F2290"/>
    <w:rsid w:val="008F659A"/>
    <w:rsid w:val="00905B70"/>
    <w:rsid w:val="009162C9"/>
    <w:rsid w:val="00916F20"/>
    <w:rsid w:val="00935AC1"/>
    <w:rsid w:val="00944FE9"/>
    <w:rsid w:val="0094750B"/>
    <w:rsid w:val="00950225"/>
    <w:rsid w:val="009612C6"/>
    <w:rsid w:val="00992FD3"/>
    <w:rsid w:val="009A0E50"/>
    <w:rsid w:val="009A1D9D"/>
    <w:rsid w:val="009A33F9"/>
    <w:rsid w:val="009C1761"/>
    <w:rsid w:val="009C784F"/>
    <w:rsid w:val="009F4B22"/>
    <w:rsid w:val="00A108E3"/>
    <w:rsid w:val="00A2235E"/>
    <w:rsid w:val="00A326A4"/>
    <w:rsid w:val="00A545EA"/>
    <w:rsid w:val="00A66C88"/>
    <w:rsid w:val="00A81561"/>
    <w:rsid w:val="00A855E1"/>
    <w:rsid w:val="00A96545"/>
    <w:rsid w:val="00AA09FB"/>
    <w:rsid w:val="00AA1CFD"/>
    <w:rsid w:val="00AA6C84"/>
    <w:rsid w:val="00AB7B1A"/>
    <w:rsid w:val="00AC312B"/>
    <w:rsid w:val="00AD2313"/>
    <w:rsid w:val="00AD7613"/>
    <w:rsid w:val="00AE2275"/>
    <w:rsid w:val="00AF07A5"/>
    <w:rsid w:val="00AF1CE5"/>
    <w:rsid w:val="00B00610"/>
    <w:rsid w:val="00B077C0"/>
    <w:rsid w:val="00B34319"/>
    <w:rsid w:val="00B41128"/>
    <w:rsid w:val="00B460B1"/>
    <w:rsid w:val="00B54995"/>
    <w:rsid w:val="00B72EAB"/>
    <w:rsid w:val="00B81590"/>
    <w:rsid w:val="00B84352"/>
    <w:rsid w:val="00B91D62"/>
    <w:rsid w:val="00BA085D"/>
    <w:rsid w:val="00BA5456"/>
    <w:rsid w:val="00BA56AD"/>
    <w:rsid w:val="00C0010F"/>
    <w:rsid w:val="00C00597"/>
    <w:rsid w:val="00C1004E"/>
    <w:rsid w:val="00C17C4E"/>
    <w:rsid w:val="00C40652"/>
    <w:rsid w:val="00C42F3B"/>
    <w:rsid w:val="00C50802"/>
    <w:rsid w:val="00C55D77"/>
    <w:rsid w:val="00C67C69"/>
    <w:rsid w:val="00C872F2"/>
    <w:rsid w:val="00C908C9"/>
    <w:rsid w:val="00C93AA6"/>
    <w:rsid w:val="00CC6D7D"/>
    <w:rsid w:val="00CD3503"/>
    <w:rsid w:val="00CE237A"/>
    <w:rsid w:val="00CE2615"/>
    <w:rsid w:val="00CE2F2F"/>
    <w:rsid w:val="00CE740F"/>
    <w:rsid w:val="00CF5E68"/>
    <w:rsid w:val="00D022F1"/>
    <w:rsid w:val="00D030A9"/>
    <w:rsid w:val="00D07AFD"/>
    <w:rsid w:val="00D150E8"/>
    <w:rsid w:val="00D32791"/>
    <w:rsid w:val="00D3493B"/>
    <w:rsid w:val="00D42959"/>
    <w:rsid w:val="00D547CA"/>
    <w:rsid w:val="00D5665F"/>
    <w:rsid w:val="00D56E3B"/>
    <w:rsid w:val="00D6263C"/>
    <w:rsid w:val="00D65D86"/>
    <w:rsid w:val="00D90736"/>
    <w:rsid w:val="00D909BE"/>
    <w:rsid w:val="00D968D7"/>
    <w:rsid w:val="00DA2F86"/>
    <w:rsid w:val="00DB1E3E"/>
    <w:rsid w:val="00DB29B8"/>
    <w:rsid w:val="00DB7A0C"/>
    <w:rsid w:val="00DC132B"/>
    <w:rsid w:val="00DD1BE1"/>
    <w:rsid w:val="00DD1C8A"/>
    <w:rsid w:val="00DD408A"/>
    <w:rsid w:val="00E002CD"/>
    <w:rsid w:val="00E22BF9"/>
    <w:rsid w:val="00E410B7"/>
    <w:rsid w:val="00E44F65"/>
    <w:rsid w:val="00E537BB"/>
    <w:rsid w:val="00E6205D"/>
    <w:rsid w:val="00E64652"/>
    <w:rsid w:val="00E6796C"/>
    <w:rsid w:val="00E80178"/>
    <w:rsid w:val="00E803C7"/>
    <w:rsid w:val="00E83799"/>
    <w:rsid w:val="00EA4193"/>
    <w:rsid w:val="00EA733D"/>
    <w:rsid w:val="00ED27A4"/>
    <w:rsid w:val="00EF0B44"/>
    <w:rsid w:val="00EF4242"/>
    <w:rsid w:val="00F20A20"/>
    <w:rsid w:val="00F53271"/>
    <w:rsid w:val="00F60C21"/>
    <w:rsid w:val="00F644F7"/>
    <w:rsid w:val="00F747EF"/>
    <w:rsid w:val="00F75156"/>
    <w:rsid w:val="00F80DF9"/>
    <w:rsid w:val="00F933CB"/>
    <w:rsid w:val="00F963C5"/>
    <w:rsid w:val="00FB00F4"/>
    <w:rsid w:val="00FB244F"/>
    <w:rsid w:val="00FF2F60"/>
    <w:rsid w:val="00FF6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0F4"/>
    <w:pPr>
      <w:ind w:left="720"/>
      <w:contextualSpacing/>
    </w:pPr>
  </w:style>
  <w:style w:type="table" w:styleId="a4">
    <w:name w:val="Table Grid"/>
    <w:basedOn w:val="a1"/>
    <w:uiPriority w:val="59"/>
    <w:rsid w:val="00FB0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4F65"/>
    <w:pPr>
      <w:autoSpaceDE w:val="0"/>
      <w:autoSpaceDN w:val="0"/>
      <w:adjustRightInd w:val="0"/>
      <w:spacing w:after="0" w:line="240" w:lineRule="auto"/>
    </w:pPr>
    <w:rPr>
      <w:rFonts w:ascii="Cambria" w:hAnsi="Cambria" w:cs="Cambria"/>
      <w:color w:val="000000"/>
      <w:sz w:val="24"/>
      <w:szCs w:val="24"/>
    </w:rPr>
  </w:style>
  <w:style w:type="paragraph" w:styleId="a5">
    <w:name w:val="Balloon Text"/>
    <w:basedOn w:val="a"/>
    <w:link w:val="Char"/>
    <w:uiPriority w:val="99"/>
    <w:semiHidden/>
    <w:unhideWhenUsed/>
    <w:rsid w:val="00DB1E3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B1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19</Pages>
  <Words>3267</Words>
  <Characters>18625</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Dr.Muna</dc:creator>
  <cp:lastModifiedBy>DR.Ahmed Saker 2o1O</cp:lastModifiedBy>
  <cp:revision>225</cp:revision>
  <cp:lastPrinted>2017-05-14T09:25:00Z</cp:lastPrinted>
  <dcterms:created xsi:type="dcterms:W3CDTF">2017-04-05T09:11:00Z</dcterms:created>
  <dcterms:modified xsi:type="dcterms:W3CDTF">2017-06-19T16:04:00Z</dcterms:modified>
</cp:coreProperties>
</file>